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0D9B" w14:textId="77777777" w:rsidR="00DD77B8" w:rsidRDefault="00DD77B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8">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100F83" w14:paraId="3A0F2B01" w14:textId="77777777" w:rsidTr="00C72C49">
        <w:trPr>
          <w:jc w:val="center"/>
        </w:trPr>
        <w:tc>
          <w:tcPr>
            <w:tcW w:w="0" w:type="auto"/>
          </w:tcPr>
          <w:p w14:paraId="45511AD3" w14:textId="7DA5D475" w:rsidR="00915620" w:rsidRDefault="00173396" w:rsidP="00EE2CC9">
            <w:pPr>
              <w:pStyle w:val="Heading1"/>
              <w:spacing w:after="360"/>
              <w:rPr>
                <w:sz w:val="44"/>
                <w:szCs w:val="44"/>
              </w:rPr>
            </w:pPr>
            <w:r>
              <w:rPr>
                <w:sz w:val="44"/>
                <w:szCs w:val="44"/>
              </w:rPr>
              <w:t xml:space="preserve">Avoid </w:t>
            </w:r>
            <w:r w:rsidR="000B2728">
              <w:rPr>
                <w:sz w:val="44"/>
                <w:szCs w:val="44"/>
              </w:rPr>
              <w:t xml:space="preserve">costly ER visits with these care </w:t>
            </w:r>
            <w:proofErr w:type="gramStart"/>
            <w:r w:rsidR="000B2728">
              <w:rPr>
                <w:sz w:val="44"/>
                <w:szCs w:val="44"/>
              </w:rPr>
              <w:t>options</w:t>
            </w:r>
            <w:proofErr w:type="gramEnd"/>
          </w:p>
          <w:p w14:paraId="4539C2B5" w14:textId="2AF605EE" w:rsidR="00A0642B" w:rsidRPr="00100F83" w:rsidRDefault="00A0642B" w:rsidP="00A0642B">
            <w:pPr>
              <w:rPr>
                <w:rFonts w:ascii="Roboto Light" w:hAnsi="Roboto Light"/>
                <w:sz w:val="22"/>
                <w:szCs w:val="22"/>
              </w:rPr>
            </w:pPr>
            <w:r w:rsidRPr="00100F83">
              <w:rPr>
                <w:rFonts w:ascii="Roboto Light" w:hAnsi="Roboto Light"/>
                <w:sz w:val="22"/>
                <w:szCs w:val="22"/>
              </w:rPr>
              <w:t xml:space="preserve">The high cost and long wait times </w:t>
            </w:r>
            <w:r w:rsidR="005E4980" w:rsidRPr="00100F83">
              <w:rPr>
                <w:rFonts w:ascii="Roboto Light" w:hAnsi="Roboto Light"/>
                <w:sz w:val="22"/>
                <w:szCs w:val="22"/>
              </w:rPr>
              <w:t>of</w:t>
            </w:r>
            <w:r w:rsidRPr="00100F83">
              <w:rPr>
                <w:rFonts w:ascii="Roboto Light" w:hAnsi="Roboto Light"/>
                <w:sz w:val="22"/>
                <w:szCs w:val="22"/>
              </w:rPr>
              <w:t xml:space="preserve"> an ER visit </w:t>
            </w:r>
            <w:r w:rsidR="002A7CC8" w:rsidRPr="00100F83">
              <w:rPr>
                <w:rFonts w:ascii="Roboto Light" w:hAnsi="Roboto Light"/>
                <w:sz w:val="22"/>
                <w:szCs w:val="22"/>
              </w:rPr>
              <w:t>can</w:t>
            </w:r>
            <w:r w:rsidRPr="00100F83">
              <w:rPr>
                <w:rFonts w:ascii="Roboto Light" w:hAnsi="Roboto Light"/>
                <w:sz w:val="22"/>
                <w:szCs w:val="22"/>
              </w:rPr>
              <w:t xml:space="preserve"> make a stressful situation</w:t>
            </w:r>
            <w:r w:rsidR="005E4980" w:rsidRPr="00100F83">
              <w:rPr>
                <w:rFonts w:ascii="Roboto Light" w:hAnsi="Roboto Light"/>
                <w:sz w:val="22"/>
                <w:szCs w:val="22"/>
              </w:rPr>
              <w:t xml:space="preserve"> even</w:t>
            </w:r>
            <w:r w:rsidRPr="00100F83">
              <w:rPr>
                <w:rFonts w:ascii="Roboto Light" w:hAnsi="Roboto Light"/>
                <w:sz w:val="22"/>
                <w:szCs w:val="22"/>
              </w:rPr>
              <w:t xml:space="preserve"> worse. </w:t>
            </w:r>
            <w:bookmarkStart w:id="0" w:name="_Hlk139455351"/>
            <w:r w:rsidRPr="00100F83">
              <w:rPr>
                <w:rFonts w:ascii="Roboto Light" w:hAnsi="Roboto Light"/>
                <w:sz w:val="22"/>
                <w:szCs w:val="22"/>
              </w:rPr>
              <w:t xml:space="preserve">As a Premera member, you have access to </w:t>
            </w:r>
            <w:r w:rsidR="00CD598B" w:rsidRPr="00100F83">
              <w:rPr>
                <w:rFonts w:ascii="Roboto Light" w:hAnsi="Roboto Light"/>
                <w:sz w:val="22"/>
                <w:szCs w:val="22"/>
              </w:rPr>
              <w:t xml:space="preserve">convenient, </w:t>
            </w:r>
            <w:r w:rsidR="002A7CC8" w:rsidRPr="00100F83">
              <w:rPr>
                <w:rFonts w:ascii="Roboto Light" w:hAnsi="Roboto Light"/>
                <w:sz w:val="22"/>
                <w:szCs w:val="22"/>
              </w:rPr>
              <w:t>affordable</w:t>
            </w:r>
            <w:r w:rsidR="00173396" w:rsidRPr="00100F83">
              <w:rPr>
                <w:rFonts w:ascii="Roboto Light" w:hAnsi="Roboto Light"/>
                <w:sz w:val="22"/>
                <w:szCs w:val="22"/>
              </w:rPr>
              <w:t xml:space="preserve">, </w:t>
            </w:r>
            <w:r w:rsidRPr="00100F83">
              <w:rPr>
                <w:rFonts w:ascii="Roboto Light" w:hAnsi="Roboto Light"/>
                <w:sz w:val="22"/>
                <w:szCs w:val="22"/>
              </w:rPr>
              <w:t>same-day</w:t>
            </w:r>
            <w:r w:rsidR="00173396" w:rsidRPr="00100F83">
              <w:rPr>
                <w:rFonts w:ascii="Roboto Light" w:hAnsi="Roboto Light"/>
                <w:sz w:val="22"/>
                <w:szCs w:val="22"/>
              </w:rPr>
              <w:t xml:space="preserve"> </w:t>
            </w:r>
            <w:r w:rsidRPr="00100F83">
              <w:rPr>
                <w:rFonts w:ascii="Roboto Light" w:hAnsi="Roboto Light"/>
                <w:sz w:val="22"/>
                <w:szCs w:val="22"/>
              </w:rPr>
              <w:t>medical care</w:t>
            </w:r>
            <w:r w:rsidR="00CD598B" w:rsidRPr="00100F83">
              <w:rPr>
                <w:rFonts w:ascii="Roboto Light" w:hAnsi="Roboto Light"/>
                <w:sz w:val="22"/>
                <w:szCs w:val="22"/>
              </w:rPr>
              <w:t xml:space="preserve"> options</w:t>
            </w:r>
            <w:r w:rsidR="002A7CC8" w:rsidRPr="00100F83">
              <w:rPr>
                <w:rFonts w:ascii="Roboto Light" w:hAnsi="Roboto Light"/>
                <w:sz w:val="22"/>
                <w:szCs w:val="22"/>
              </w:rPr>
              <w:t>.</w:t>
            </w:r>
            <w:bookmarkEnd w:id="0"/>
          </w:p>
          <w:p w14:paraId="5721B87C" w14:textId="77777777" w:rsidR="002A7CC8" w:rsidRPr="00100F83" w:rsidRDefault="002A7CC8" w:rsidP="00A0642B">
            <w:pPr>
              <w:rPr>
                <w:rFonts w:ascii="Roboto Light" w:hAnsi="Roboto Light"/>
                <w:sz w:val="22"/>
                <w:szCs w:val="22"/>
              </w:rPr>
            </w:pPr>
          </w:p>
          <w:p w14:paraId="5A03D90E" w14:textId="77889B2F" w:rsidR="00173396" w:rsidRPr="00100F83" w:rsidRDefault="00173396" w:rsidP="00173396">
            <w:pPr>
              <w:pStyle w:val="NormalWeb"/>
              <w:spacing w:before="0" w:beforeAutospacing="0" w:after="0" w:afterAutospacing="0"/>
              <w:rPr>
                <w:rFonts w:ascii="Roboto Light" w:hAnsi="Roboto Light" w:cs="Calibri"/>
                <w:color w:val="000000"/>
                <w:sz w:val="22"/>
                <w:szCs w:val="22"/>
              </w:rPr>
            </w:pPr>
            <w:r w:rsidRPr="00A55FC0">
              <w:rPr>
                <w:rFonts w:ascii="Roboto Medium" w:hAnsi="Roboto Medium" w:cs="Calibri"/>
                <w:color w:val="009BDA"/>
                <w:sz w:val="22"/>
                <w:szCs w:val="22"/>
              </w:rPr>
              <w:t xml:space="preserve">24-Hour </w:t>
            </w:r>
            <w:proofErr w:type="spellStart"/>
            <w:r w:rsidRPr="00A55FC0">
              <w:rPr>
                <w:rFonts w:ascii="Roboto Medium" w:hAnsi="Roboto Medium" w:cs="Calibri"/>
                <w:color w:val="009BDA"/>
                <w:sz w:val="22"/>
                <w:szCs w:val="22"/>
              </w:rPr>
              <w:t>NurseLine</w:t>
            </w:r>
            <w:proofErr w:type="spellEnd"/>
            <w:r w:rsidRPr="00100F83">
              <w:rPr>
                <w:rFonts w:ascii="Roboto Light" w:hAnsi="Roboto Light" w:cs="Calibri"/>
                <w:color w:val="000000"/>
                <w:sz w:val="22"/>
                <w:szCs w:val="22"/>
              </w:rPr>
              <w:t xml:space="preserve">: If you need quick answers or help deciding if you need immediate care, you can call the free Premera 24-hour </w:t>
            </w:r>
            <w:proofErr w:type="spellStart"/>
            <w:r w:rsidRPr="00100F83">
              <w:rPr>
                <w:rFonts w:ascii="Roboto Light" w:hAnsi="Roboto Light" w:cs="Calibri"/>
                <w:color w:val="000000"/>
                <w:sz w:val="22"/>
                <w:szCs w:val="22"/>
              </w:rPr>
              <w:t>NurseLine</w:t>
            </w:r>
            <w:proofErr w:type="spellEnd"/>
            <w:r w:rsidRPr="00100F83">
              <w:rPr>
                <w:rFonts w:ascii="Roboto Light" w:hAnsi="Roboto Light" w:cs="Calibri"/>
                <w:color w:val="000000"/>
                <w:sz w:val="22"/>
                <w:szCs w:val="22"/>
              </w:rPr>
              <w:t xml:space="preserve"> and speak with a registered nurse. Call the number on the back of your card</w:t>
            </w:r>
            <w:r w:rsidRPr="00100F83">
              <w:rPr>
                <w:rFonts w:ascii="Roboto Light" w:hAnsi="Roboto Light" w:cs="Calibri"/>
                <w:b/>
                <w:bCs/>
                <w:color w:val="000000"/>
                <w:sz w:val="22"/>
                <w:szCs w:val="22"/>
              </w:rPr>
              <w:t xml:space="preserve"> </w:t>
            </w:r>
            <w:r w:rsidRPr="00100F83">
              <w:rPr>
                <w:rFonts w:ascii="Roboto Light" w:hAnsi="Roboto Light" w:cs="Calibri"/>
                <w:color w:val="000000"/>
                <w:sz w:val="22"/>
                <w:szCs w:val="22"/>
              </w:rPr>
              <w:t>day or night to get the information and guidance you need.</w:t>
            </w:r>
          </w:p>
          <w:p w14:paraId="743E9C6D" w14:textId="77777777" w:rsidR="00173396" w:rsidRPr="00100F83" w:rsidRDefault="00173396" w:rsidP="00173396">
            <w:pPr>
              <w:pStyle w:val="NormalWeb"/>
              <w:spacing w:before="0" w:beforeAutospacing="0" w:after="0" w:afterAutospacing="0"/>
              <w:rPr>
                <w:rFonts w:ascii="Roboto Light" w:hAnsi="Roboto Light" w:cs="Calibri"/>
                <w:color w:val="2E74B5" w:themeColor="accent5" w:themeShade="BF"/>
                <w:sz w:val="22"/>
                <w:szCs w:val="22"/>
              </w:rPr>
            </w:pPr>
          </w:p>
          <w:p w14:paraId="66E208DA" w14:textId="41650D90" w:rsidR="00173396" w:rsidRDefault="00173396">
            <w:pPr>
              <w:shd w:val="clear" w:color="auto" w:fill="FFFFFF"/>
              <w:spacing w:after="240"/>
              <w:rPr>
                <w:rFonts w:ascii="Roboto Light" w:eastAsia="Times New Roman" w:hAnsi="Roboto Light" w:cs="Calibri"/>
                <w:color w:val="292931"/>
                <w:sz w:val="22"/>
                <w:szCs w:val="22"/>
              </w:rPr>
            </w:pPr>
            <w:r w:rsidRPr="00A55FC0">
              <w:rPr>
                <w:rFonts w:ascii="Roboto Medium" w:eastAsia="Times New Roman" w:hAnsi="Roboto Medium" w:cs="Calibri"/>
                <w:color w:val="009BDA"/>
                <w:sz w:val="22"/>
                <w:szCs w:val="22"/>
              </w:rPr>
              <w:t>Virtual care</w:t>
            </w:r>
            <w:r w:rsidRPr="00100F83">
              <w:rPr>
                <w:rFonts w:ascii="Roboto Light" w:eastAsia="Times New Roman" w:hAnsi="Roboto Light" w:cs="Calibri"/>
                <w:b/>
                <w:bCs/>
                <w:color w:val="000000"/>
                <w:sz w:val="22"/>
                <w:szCs w:val="22"/>
              </w:rPr>
              <w:t xml:space="preserve">: </w:t>
            </w:r>
            <w:r w:rsidRPr="00A55FC0">
              <w:rPr>
                <w:rFonts w:ascii="Roboto Light" w:eastAsia="Times New Roman" w:hAnsi="Roboto Light" w:cs="Calibri"/>
                <w:color w:val="000000"/>
                <w:sz w:val="22"/>
                <w:szCs w:val="22"/>
              </w:rPr>
              <w:t>G</w:t>
            </w:r>
            <w:r w:rsidRPr="00100F83">
              <w:rPr>
                <w:rFonts w:ascii="Roboto Light" w:eastAsia="Times New Roman" w:hAnsi="Roboto Light" w:cs="Calibri"/>
                <w:color w:val="000000"/>
                <w:sz w:val="22"/>
                <w:szCs w:val="22"/>
              </w:rPr>
              <w:t>et quick access to convenient, high-quality</w:t>
            </w:r>
            <w:r w:rsidRPr="00100F83">
              <w:rPr>
                <w:rFonts w:ascii="Roboto Light" w:eastAsia="Times New Roman" w:hAnsi="Roboto Light" w:cs="Calibri"/>
                <w:color w:val="292931"/>
                <w:sz w:val="22"/>
                <w:szCs w:val="22"/>
              </w:rPr>
              <w:t xml:space="preserve"> medical care 24/7, via phone, </w:t>
            </w:r>
            <w:r w:rsidR="00DB1C06" w:rsidRPr="00100F83">
              <w:rPr>
                <w:rFonts w:ascii="Roboto Light" w:eastAsia="Times New Roman" w:hAnsi="Roboto Light" w:cs="Calibri"/>
                <w:color w:val="292931"/>
                <w:sz w:val="22"/>
                <w:szCs w:val="22"/>
              </w:rPr>
              <w:t>text,</w:t>
            </w:r>
            <w:r w:rsidRPr="00100F83">
              <w:rPr>
                <w:rFonts w:ascii="Roboto Light" w:eastAsia="Times New Roman" w:hAnsi="Roboto Light" w:cs="Calibri"/>
                <w:color w:val="292931"/>
                <w:sz w:val="22"/>
                <w:szCs w:val="22"/>
              </w:rPr>
              <w:t xml:space="preserve"> or video from the comfort of home with the </w:t>
            </w:r>
            <w:r w:rsidRPr="00A55FC0">
              <w:rPr>
                <w:rFonts w:ascii="Roboto Medium" w:eastAsia="Times New Roman" w:hAnsi="Roboto Medium" w:cs="Calibri"/>
                <w:color w:val="292931"/>
                <w:sz w:val="22"/>
                <w:szCs w:val="22"/>
              </w:rPr>
              <w:t>Premera MyCare app</w:t>
            </w:r>
            <w:r w:rsidRPr="00100F83">
              <w:rPr>
                <w:rFonts w:ascii="Roboto Light" w:eastAsia="Times New Roman" w:hAnsi="Roboto Light" w:cs="Calibri"/>
                <w:color w:val="292931"/>
                <w:sz w:val="22"/>
                <w:szCs w:val="22"/>
              </w:rPr>
              <w:t xml:space="preserve">. Find in-network, board-certified doctors, therapists, other specialists when you download the app. Download the Premera </w:t>
            </w:r>
            <w:proofErr w:type="spellStart"/>
            <w:r w:rsidRPr="00100F83">
              <w:rPr>
                <w:rFonts w:ascii="Roboto Light" w:eastAsia="Times New Roman" w:hAnsi="Roboto Light" w:cs="Calibri"/>
                <w:color w:val="292931"/>
                <w:sz w:val="22"/>
                <w:szCs w:val="22"/>
              </w:rPr>
              <w:t>MyCare</w:t>
            </w:r>
            <w:proofErr w:type="spellEnd"/>
            <w:r w:rsidRPr="00100F83">
              <w:rPr>
                <w:rFonts w:ascii="Roboto Light" w:eastAsia="Times New Roman" w:hAnsi="Roboto Light" w:cs="Calibri"/>
                <w:color w:val="292931"/>
                <w:sz w:val="22"/>
                <w:szCs w:val="22"/>
              </w:rPr>
              <w:t xml:space="preserve"> app now from </w:t>
            </w:r>
            <w:hyperlink r:id="rId9" w:tgtFrame="_blank" w:history="1">
              <w:r w:rsidRPr="00100F83">
                <w:rPr>
                  <w:rFonts w:ascii="Roboto Light" w:eastAsia="Times New Roman" w:hAnsi="Roboto Light" w:cs="Calibri"/>
                  <w:color w:val="117BAB"/>
                  <w:sz w:val="22"/>
                  <w:szCs w:val="22"/>
                  <w:u w:val="single"/>
                </w:rPr>
                <w:t>Apple Store</w:t>
              </w:r>
            </w:hyperlink>
            <w:r w:rsidRPr="00100F83">
              <w:rPr>
                <w:rFonts w:ascii="Roboto Light" w:eastAsia="Times New Roman" w:hAnsi="Roboto Light" w:cs="Calibri"/>
                <w:color w:val="292931"/>
                <w:sz w:val="22"/>
                <w:szCs w:val="22"/>
              </w:rPr>
              <w:t> or </w:t>
            </w:r>
            <w:hyperlink r:id="rId10" w:tgtFrame="_blank" w:history="1">
              <w:r w:rsidRPr="00100F83">
                <w:rPr>
                  <w:rFonts w:ascii="Roboto Light" w:eastAsia="Times New Roman" w:hAnsi="Roboto Light" w:cs="Calibri"/>
                  <w:color w:val="117BAB"/>
                  <w:sz w:val="22"/>
                  <w:szCs w:val="22"/>
                  <w:u w:val="single"/>
                </w:rPr>
                <w:t>Google Play</w:t>
              </w:r>
            </w:hyperlink>
            <w:r w:rsidRPr="00100F83">
              <w:rPr>
                <w:rFonts w:ascii="Roboto Light" w:eastAsia="Times New Roman" w:hAnsi="Roboto Light" w:cs="Calibri"/>
                <w:color w:val="292931"/>
                <w:sz w:val="22"/>
                <w:szCs w:val="22"/>
              </w:rPr>
              <w:t>.</w:t>
            </w:r>
          </w:p>
          <w:p w14:paraId="00C1D8BB" w14:textId="0DE007CC" w:rsidR="00A81679" w:rsidRPr="00A81679" w:rsidRDefault="00A81679" w:rsidP="00A81679">
            <w:pPr>
              <w:spacing w:after="240"/>
              <w:contextualSpacing/>
              <w:rPr>
                <w:rFonts w:ascii="Calibri" w:eastAsia="Calibri" w:hAnsi="Calibri" w:cs="Calibri"/>
                <w:sz w:val="22"/>
                <w:szCs w:val="22"/>
              </w:rPr>
            </w:pPr>
            <w:r w:rsidRPr="00A81679">
              <w:rPr>
                <w:rFonts w:ascii="Roboto Medium" w:eastAsia="Times New Roman" w:hAnsi="Roboto Medium" w:cs="Calibri"/>
                <w:color w:val="009BDA"/>
              </w:rPr>
              <w:t>Urgent care</w:t>
            </w:r>
            <w:r w:rsidRPr="00A81679">
              <w:rPr>
                <w:rFonts w:ascii="Roboto Medium" w:eastAsia="Times New Roman" w:hAnsi="Roboto Medium" w:cs="Calibri"/>
                <w:color w:val="000000"/>
                <w:sz w:val="22"/>
                <w:szCs w:val="22"/>
              </w:rPr>
              <w:t>:</w:t>
            </w:r>
            <w:r w:rsidRPr="00A81679">
              <w:rPr>
                <w:rFonts w:ascii="Calibri" w:eastAsia="Times New Roman" w:hAnsi="Calibri" w:cs="Calibri"/>
                <w:color w:val="000000"/>
                <w:sz w:val="22"/>
                <w:szCs w:val="22"/>
              </w:rPr>
              <w:t xml:space="preserve"> </w:t>
            </w:r>
            <w:r w:rsidRPr="00A81679">
              <w:rPr>
                <w:rFonts w:ascii="Roboto Light" w:eastAsia="Times New Roman" w:hAnsi="Roboto Light" w:cs="Calibri"/>
                <w:color w:val="000000"/>
                <w:sz w:val="22"/>
                <w:szCs w:val="22"/>
              </w:rPr>
              <w:t xml:space="preserve">Use </w:t>
            </w:r>
            <w:proofErr w:type="spellStart"/>
            <w:r w:rsidRPr="00A81679">
              <w:rPr>
                <w:rFonts w:ascii="Roboto Light" w:eastAsia="Times New Roman" w:hAnsi="Roboto Light" w:cs="Calibri"/>
                <w:color w:val="000000"/>
                <w:sz w:val="22"/>
                <w:szCs w:val="22"/>
              </w:rPr>
              <w:t>Premera’s</w:t>
            </w:r>
            <w:proofErr w:type="spellEnd"/>
            <w:r w:rsidRPr="00A81679">
              <w:rPr>
                <w:rFonts w:ascii="Roboto Light" w:eastAsia="Times New Roman" w:hAnsi="Roboto Light" w:cs="Calibri"/>
                <w:color w:val="000000"/>
                <w:sz w:val="22"/>
                <w:szCs w:val="22"/>
              </w:rPr>
              <w:t xml:space="preserve"> </w:t>
            </w:r>
            <w:hyperlink r:id="rId11" w:history="1">
              <w:r w:rsidRPr="00A81679">
                <w:rPr>
                  <w:rFonts w:ascii="Roboto Light" w:eastAsia="Times New Roman" w:hAnsi="Roboto Light" w:cs="Calibri"/>
                  <w:color w:val="0563C1" w:themeColor="hyperlink"/>
                  <w:sz w:val="22"/>
                  <w:szCs w:val="22"/>
                  <w:u w:val="single"/>
                </w:rPr>
                <w:t xml:space="preserve">Find a </w:t>
              </w:r>
              <w:proofErr w:type="gramStart"/>
              <w:r w:rsidRPr="00A81679">
                <w:rPr>
                  <w:rFonts w:ascii="Roboto Light" w:eastAsia="Times New Roman" w:hAnsi="Roboto Light" w:cs="Calibri"/>
                  <w:color w:val="0563C1" w:themeColor="hyperlink"/>
                  <w:sz w:val="22"/>
                  <w:szCs w:val="22"/>
                  <w:u w:val="single"/>
                </w:rPr>
                <w:t>Doctor</w:t>
              </w:r>
              <w:proofErr w:type="gramEnd"/>
            </w:hyperlink>
            <w:r w:rsidRPr="00A81679">
              <w:rPr>
                <w:rFonts w:ascii="Roboto Light" w:eastAsia="Times New Roman" w:hAnsi="Roboto Light" w:cs="Calibri"/>
                <w:color w:val="000000"/>
                <w:sz w:val="22"/>
                <w:szCs w:val="22"/>
              </w:rPr>
              <w:t xml:space="preserve"> tool to locate an urgent care center close to your home or current location. Urgent care clinics offer care for </w:t>
            </w:r>
            <w:r w:rsidR="00A55FC0">
              <w:rPr>
                <w:rFonts w:ascii="Roboto Light" w:eastAsia="Times New Roman" w:hAnsi="Roboto Light" w:cs="Calibri"/>
                <w:color w:val="000000"/>
                <w:sz w:val="22"/>
                <w:szCs w:val="22"/>
              </w:rPr>
              <w:t>health concerns</w:t>
            </w:r>
            <w:r w:rsidRPr="00A81679">
              <w:rPr>
                <w:rFonts w:ascii="Roboto Light" w:eastAsia="Times New Roman" w:hAnsi="Roboto Light" w:cs="Calibri"/>
                <w:color w:val="000000"/>
                <w:sz w:val="22"/>
                <w:szCs w:val="22"/>
              </w:rPr>
              <w:t xml:space="preserve"> like ear infections, flu symptoms, or </w:t>
            </w:r>
            <w:r w:rsidR="00A55FC0">
              <w:rPr>
                <w:rFonts w:ascii="Roboto Light" w:eastAsia="Times New Roman" w:hAnsi="Roboto Light" w:cs="Calibri"/>
                <w:color w:val="000000"/>
                <w:sz w:val="22"/>
                <w:szCs w:val="22"/>
              </w:rPr>
              <w:t>injuries</w:t>
            </w:r>
            <w:r w:rsidRPr="00A81679">
              <w:rPr>
                <w:rFonts w:ascii="Roboto Light" w:eastAsia="Times New Roman" w:hAnsi="Roboto Light" w:cs="Calibri"/>
                <w:color w:val="000000"/>
                <w:sz w:val="22"/>
                <w:szCs w:val="22"/>
              </w:rPr>
              <w:t xml:space="preserve">. </w:t>
            </w:r>
            <w:r w:rsidRPr="00A81679">
              <w:rPr>
                <w:rFonts w:ascii="Roboto Light" w:eastAsia="Calibri" w:hAnsi="Roboto Light" w:cs="Calibri"/>
                <w:sz w:val="22"/>
                <w:szCs w:val="22"/>
              </w:rPr>
              <w:t xml:space="preserve">You can also use the Find a Doctor tool on the go by downloading the </w:t>
            </w:r>
            <w:r w:rsidRPr="00A81679">
              <w:rPr>
                <w:rFonts w:ascii="Roboto Light" w:eastAsia="Calibri" w:hAnsi="Roboto Light" w:cs="Calibri"/>
                <w:b/>
                <w:bCs/>
                <w:sz w:val="22"/>
                <w:szCs w:val="22"/>
              </w:rPr>
              <w:t>Premera mobile app</w:t>
            </w:r>
            <w:r w:rsidRPr="00A81679">
              <w:rPr>
                <w:rFonts w:ascii="Roboto Light" w:eastAsia="Calibri" w:hAnsi="Roboto Light" w:cs="Calibri"/>
                <w:sz w:val="22"/>
                <w:szCs w:val="22"/>
              </w:rPr>
              <w:t xml:space="preserve">. Download the app now from </w:t>
            </w:r>
            <w:hyperlink r:id="rId12" w:history="1">
              <w:r w:rsidRPr="00A81679">
                <w:rPr>
                  <w:rFonts w:ascii="Roboto Light" w:eastAsia="Calibri" w:hAnsi="Roboto Light" w:cs="Calibri"/>
                  <w:color w:val="0000FF"/>
                  <w:sz w:val="22"/>
                  <w:szCs w:val="22"/>
                  <w:u w:val="single"/>
                </w:rPr>
                <w:t>Apple Store</w:t>
              </w:r>
            </w:hyperlink>
            <w:r w:rsidRPr="00A81679">
              <w:rPr>
                <w:rFonts w:ascii="Roboto Light" w:eastAsia="Calibri" w:hAnsi="Roboto Light" w:cs="Calibri"/>
                <w:sz w:val="22"/>
                <w:szCs w:val="22"/>
              </w:rPr>
              <w:t xml:space="preserve"> or </w:t>
            </w:r>
            <w:hyperlink r:id="rId13" w:history="1">
              <w:r w:rsidRPr="00A81679">
                <w:rPr>
                  <w:rFonts w:ascii="Roboto Light" w:eastAsia="Calibri" w:hAnsi="Roboto Light" w:cs="Calibri"/>
                  <w:color w:val="0000FF"/>
                  <w:sz w:val="22"/>
                  <w:szCs w:val="22"/>
                  <w:u w:val="single"/>
                </w:rPr>
                <w:t>Google Play</w:t>
              </w:r>
            </w:hyperlink>
            <w:r w:rsidRPr="00A81679">
              <w:rPr>
                <w:rFonts w:ascii="Roboto Light" w:eastAsia="Calibri" w:hAnsi="Roboto Light" w:cs="Calibri"/>
                <w:sz w:val="22"/>
                <w:szCs w:val="22"/>
              </w:rPr>
              <w:t>.</w:t>
            </w:r>
            <w:r w:rsidRPr="00A81679">
              <w:rPr>
                <w:rFonts w:ascii="Calibri" w:eastAsia="Calibri" w:hAnsi="Calibri" w:cs="Calibri"/>
                <w:sz w:val="22"/>
                <w:szCs w:val="22"/>
              </w:rPr>
              <w:t xml:space="preserve"> </w:t>
            </w:r>
          </w:p>
          <w:p w14:paraId="41DEDCFE" w14:textId="77777777" w:rsidR="00A81679" w:rsidRDefault="00A81679" w:rsidP="002A7CC8">
            <w:pPr>
              <w:rPr>
                <w:rFonts w:ascii="Roboto Medium" w:eastAsia="Times New Roman" w:hAnsi="Roboto Medium" w:cs="Calibri"/>
                <w:color w:val="009BDA"/>
                <w:sz w:val="22"/>
                <w:szCs w:val="22"/>
              </w:rPr>
            </w:pPr>
          </w:p>
          <w:p w14:paraId="7EBFA26C" w14:textId="5CC61DA2" w:rsidR="002A7CC8" w:rsidRPr="00100F83" w:rsidRDefault="002A7CC8" w:rsidP="002A7CC8">
            <w:pPr>
              <w:rPr>
                <w:rFonts w:ascii="Roboto Light" w:eastAsia="Calibri" w:hAnsi="Roboto Light" w:cs="Calibri"/>
                <w:color w:val="000000"/>
                <w:sz w:val="22"/>
                <w:szCs w:val="22"/>
              </w:rPr>
            </w:pPr>
            <w:r w:rsidRPr="00A55FC0">
              <w:rPr>
                <w:rFonts w:ascii="Roboto Medium" w:eastAsia="Times New Roman" w:hAnsi="Roboto Medium" w:cs="Calibri"/>
                <w:color w:val="009BDA"/>
                <w:sz w:val="22"/>
                <w:szCs w:val="22"/>
              </w:rPr>
              <w:t>Dispatch Health</w:t>
            </w:r>
            <w:r w:rsidR="00E3104D" w:rsidRPr="00100F83">
              <w:rPr>
                <w:rFonts w:ascii="Roboto Light" w:eastAsia="Times New Roman" w:hAnsi="Roboto Light" w:cs="Calibri"/>
                <w:b/>
                <w:bCs/>
                <w:color w:val="000000"/>
                <w:sz w:val="22"/>
                <w:szCs w:val="22"/>
              </w:rPr>
              <w:t xml:space="preserve">: </w:t>
            </w:r>
            <w:r w:rsidRPr="00100F83">
              <w:rPr>
                <w:rFonts w:ascii="Roboto Light" w:eastAsia="Calibri" w:hAnsi="Roboto Light" w:cs="Times New Roman"/>
                <w:bCs/>
                <w:sz w:val="22"/>
                <w:szCs w:val="22"/>
              </w:rPr>
              <w:t xml:space="preserve"> </w:t>
            </w:r>
            <w:r w:rsidR="00E3104D">
              <w:rPr>
                <w:rFonts w:ascii="Roboto Light" w:eastAsia="Calibri" w:hAnsi="Roboto Light" w:cs="Times New Roman"/>
                <w:bCs/>
                <w:sz w:val="22"/>
                <w:szCs w:val="22"/>
              </w:rPr>
              <w:t>A</w:t>
            </w:r>
            <w:r w:rsidR="00173396" w:rsidRPr="00100F83">
              <w:rPr>
                <w:rFonts w:ascii="Roboto Light" w:eastAsia="Calibri" w:hAnsi="Roboto Light" w:cs="Times New Roman"/>
                <w:bCs/>
                <w:sz w:val="22"/>
                <w:szCs w:val="22"/>
              </w:rPr>
              <w:t xml:space="preserve"> convenient option for urgent in-home medical care </w:t>
            </w:r>
            <w:r w:rsidRPr="00100F83">
              <w:rPr>
                <w:rFonts w:ascii="Roboto Light" w:eastAsia="Calibri" w:hAnsi="Roboto Light" w:cs="Times New Roman"/>
                <w:bCs/>
                <w:sz w:val="22"/>
                <w:szCs w:val="22"/>
              </w:rPr>
              <w:t>with the same out-of-pocket cost as an urgent care center visit</w:t>
            </w:r>
            <w:r w:rsidR="00E031B9" w:rsidRPr="00100F83">
              <w:rPr>
                <w:rFonts w:ascii="Roboto Light" w:eastAsia="Calibri" w:hAnsi="Roboto Light" w:cs="Times New Roman"/>
                <w:bCs/>
                <w:sz w:val="22"/>
                <w:szCs w:val="22"/>
              </w:rPr>
              <w:t xml:space="preserve">. A </w:t>
            </w:r>
            <w:r w:rsidR="009A7A75" w:rsidRPr="00100F83">
              <w:rPr>
                <w:rFonts w:ascii="Roboto Light" w:eastAsia="Calibri" w:hAnsi="Roboto Light" w:cs="Times New Roman"/>
                <w:bCs/>
                <w:sz w:val="22"/>
                <w:szCs w:val="22"/>
              </w:rPr>
              <w:t xml:space="preserve">care team </w:t>
            </w:r>
            <w:r w:rsidR="00E031B9" w:rsidRPr="00100F83">
              <w:rPr>
                <w:rFonts w:ascii="Roboto Light" w:eastAsia="Calibri" w:hAnsi="Roboto Light" w:cs="Times New Roman"/>
                <w:bCs/>
                <w:sz w:val="22"/>
                <w:szCs w:val="22"/>
              </w:rPr>
              <w:t xml:space="preserve">will </w:t>
            </w:r>
            <w:r w:rsidRPr="00100F83">
              <w:rPr>
                <w:rFonts w:ascii="Roboto Light" w:eastAsia="Calibri" w:hAnsi="Roboto Light" w:cs="Calibri"/>
                <w:color w:val="000000"/>
                <w:sz w:val="22"/>
                <w:szCs w:val="22"/>
              </w:rPr>
              <w:t>come to your home</w:t>
            </w:r>
            <w:r w:rsidR="005E4980" w:rsidRPr="00100F83">
              <w:rPr>
                <w:rFonts w:ascii="Roboto Light" w:eastAsia="Calibri" w:hAnsi="Roboto Light" w:cs="Calibri"/>
                <w:color w:val="000000"/>
                <w:sz w:val="22"/>
                <w:szCs w:val="22"/>
              </w:rPr>
              <w:t xml:space="preserve"> </w:t>
            </w:r>
            <w:r w:rsidRPr="00100F83">
              <w:rPr>
                <w:rFonts w:ascii="Roboto Light" w:eastAsia="Calibri" w:hAnsi="Roboto Light" w:cs="Calibri"/>
                <w:color w:val="000000"/>
                <w:sz w:val="22"/>
                <w:szCs w:val="22"/>
              </w:rPr>
              <w:t>with everything needed to treat your illness or injury</w:t>
            </w:r>
            <w:r w:rsidR="00A95265" w:rsidRPr="00100F83">
              <w:rPr>
                <w:rFonts w:ascii="Roboto Light" w:eastAsia="Calibri" w:hAnsi="Roboto Light" w:cs="Calibri"/>
                <w:color w:val="000000"/>
                <w:sz w:val="22"/>
                <w:szCs w:val="22"/>
              </w:rPr>
              <w:t>, 365 days a year from 8 a.m. to 10 p.m.</w:t>
            </w:r>
            <w:r w:rsidRPr="00100F83">
              <w:rPr>
                <w:rFonts w:ascii="Roboto Light" w:eastAsia="Calibri" w:hAnsi="Roboto Light" w:cs="Calibri"/>
                <w:color w:val="000000"/>
                <w:sz w:val="22"/>
                <w:szCs w:val="22"/>
              </w:rPr>
              <w:t xml:space="preserve"> </w:t>
            </w:r>
            <w:r w:rsidR="00173396" w:rsidRPr="00100F83">
              <w:rPr>
                <w:rFonts w:ascii="Roboto Light" w:eastAsia="Calibri" w:hAnsi="Roboto Light" w:cs="Calibri"/>
                <w:color w:val="000000"/>
                <w:sz w:val="22"/>
                <w:szCs w:val="22"/>
              </w:rPr>
              <w:t xml:space="preserve">Cost shares are collected at </w:t>
            </w:r>
            <w:r w:rsidR="00A81679">
              <w:rPr>
                <w:rFonts w:ascii="Roboto Light" w:eastAsia="Calibri" w:hAnsi="Roboto Light" w:cs="Calibri"/>
                <w:color w:val="000000"/>
                <w:sz w:val="22"/>
                <w:szCs w:val="22"/>
              </w:rPr>
              <w:t xml:space="preserve">the </w:t>
            </w:r>
            <w:r w:rsidR="00173396" w:rsidRPr="00100F83">
              <w:rPr>
                <w:rFonts w:ascii="Roboto Light" w:eastAsia="Calibri" w:hAnsi="Roboto Light" w:cs="Calibri"/>
                <w:color w:val="000000"/>
                <w:sz w:val="22"/>
                <w:szCs w:val="22"/>
              </w:rPr>
              <w:t xml:space="preserve">time of visit. </w:t>
            </w:r>
          </w:p>
          <w:p w14:paraId="6B0EA8DB" w14:textId="376BC544" w:rsidR="002A7CC8" w:rsidRPr="00100F83" w:rsidRDefault="002A7CC8" w:rsidP="002A7CC8">
            <w:pPr>
              <w:spacing w:before="100" w:beforeAutospacing="1" w:after="100" w:afterAutospacing="1"/>
              <w:rPr>
                <w:rFonts w:ascii="Roboto Light" w:eastAsia="Times New Roman" w:hAnsi="Roboto Light" w:cs="Calibri"/>
                <w:color w:val="000000"/>
                <w:sz w:val="22"/>
                <w:szCs w:val="22"/>
              </w:rPr>
            </w:pPr>
            <w:r w:rsidRPr="00100F83">
              <w:rPr>
                <w:rFonts w:ascii="Roboto Light" w:eastAsia="Times New Roman" w:hAnsi="Roboto Light" w:cs="Calibri"/>
                <w:color w:val="000000"/>
                <w:sz w:val="22"/>
                <w:szCs w:val="22"/>
              </w:rPr>
              <w:t xml:space="preserve">Check the </w:t>
            </w:r>
            <w:hyperlink r:id="rId14" w:history="1">
              <w:r w:rsidRPr="00A55FC0">
                <w:rPr>
                  <w:rStyle w:val="Hyperlink"/>
                </w:rPr>
                <w:t>location map</w:t>
              </w:r>
            </w:hyperlink>
            <w:r w:rsidRPr="00100F83">
              <w:rPr>
                <w:rFonts w:ascii="Roboto Light" w:eastAsia="Times New Roman" w:hAnsi="Roboto Light" w:cs="Calibri"/>
                <w:color w:val="000000"/>
                <w:sz w:val="22"/>
                <w:szCs w:val="22"/>
              </w:rPr>
              <w:t xml:space="preserve"> to see if DispatchHealth is available </w:t>
            </w:r>
            <w:r w:rsidR="00B405C6" w:rsidRPr="00100F83">
              <w:rPr>
                <w:rFonts w:ascii="Roboto Light" w:eastAsia="Times New Roman" w:hAnsi="Roboto Light" w:cs="Calibri"/>
                <w:color w:val="000000"/>
                <w:sz w:val="22"/>
                <w:szCs w:val="22"/>
              </w:rPr>
              <w:t>near you</w:t>
            </w:r>
            <w:r w:rsidRPr="00100F83">
              <w:rPr>
                <w:rFonts w:ascii="Roboto Light" w:eastAsia="Times New Roman" w:hAnsi="Roboto Light" w:cs="Calibri"/>
                <w:color w:val="000000"/>
                <w:sz w:val="22"/>
                <w:szCs w:val="22"/>
              </w:rPr>
              <w:t xml:space="preserve">. </w:t>
            </w:r>
            <w:r w:rsidR="005E4980" w:rsidRPr="00100F83">
              <w:rPr>
                <w:rFonts w:ascii="Roboto Light" w:eastAsia="Times New Roman" w:hAnsi="Roboto Light" w:cs="Calibri"/>
                <w:color w:val="000000"/>
                <w:sz w:val="22"/>
                <w:szCs w:val="22"/>
              </w:rPr>
              <w:t xml:space="preserve">Find out what conditions DispatchHealth treats </w:t>
            </w:r>
            <w:hyperlink r:id="rId15" w:history="1">
              <w:r w:rsidR="005E4980" w:rsidRPr="00100F83">
                <w:rPr>
                  <w:rStyle w:val="Hyperlink"/>
                  <w:rFonts w:ascii="Roboto Light" w:eastAsia="Times New Roman" w:hAnsi="Roboto Light" w:cs="Calibri"/>
                  <w:sz w:val="22"/>
                  <w:szCs w:val="22"/>
                </w:rPr>
                <w:t>here</w:t>
              </w:r>
            </w:hyperlink>
            <w:r w:rsidR="005E4980" w:rsidRPr="00100F83">
              <w:rPr>
                <w:rFonts w:ascii="Roboto Light" w:eastAsia="Times New Roman" w:hAnsi="Roboto Light" w:cs="Calibri"/>
                <w:color w:val="000000"/>
                <w:sz w:val="22"/>
                <w:szCs w:val="22"/>
              </w:rPr>
              <w:t xml:space="preserve">. </w:t>
            </w:r>
            <w:r w:rsidRPr="00100F83">
              <w:rPr>
                <w:rFonts w:ascii="Roboto Light" w:eastAsia="Times New Roman" w:hAnsi="Roboto Light" w:cs="Calibri"/>
                <w:color w:val="000000"/>
                <w:sz w:val="22"/>
                <w:szCs w:val="22"/>
              </w:rPr>
              <w:t xml:space="preserve">For more information or to book an appointment, call </w:t>
            </w:r>
            <w:hyperlink r:id="rId16" w:history="1">
              <w:r w:rsidR="00D42E27" w:rsidRPr="007A4D59">
                <w:rPr>
                  <w:rFonts w:ascii="Roboto Light" w:eastAsia="Calibri" w:hAnsi="Roboto Light"/>
                  <w:color w:val="0099D8"/>
                  <w:u w:val="single"/>
                </w:rPr>
                <w:t>855-354-8961</w:t>
              </w:r>
            </w:hyperlink>
            <w:r w:rsidRPr="00100F83">
              <w:rPr>
                <w:rFonts w:ascii="Roboto Light" w:eastAsia="Times New Roman" w:hAnsi="Roboto Light" w:cs="Calibri"/>
                <w:color w:val="000000"/>
                <w:sz w:val="22"/>
                <w:szCs w:val="22"/>
              </w:rPr>
              <w:t xml:space="preserve"> or visit </w:t>
            </w:r>
            <w:hyperlink r:id="rId17" w:history="1">
              <w:r w:rsidRPr="00100F83">
                <w:rPr>
                  <w:rStyle w:val="Hyperlink"/>
                  <w:rFonts w:ascii="Roboto Light" w:eastAsia="Times New Roman" w:hAnsi="Roboto Light" w:cs="Calibri"/>
                  <w:sz w:val="22"/>
                  <w:szCs w:val="22"/>
                </w:rPr>
                <w:t>dispatchhealth.com</w:t>
              </w:r>
            </w:hyperlink>
            <w:r w:rsidRPr="00100F83">
              <w:rPr>
                <w:rFonts w:ascii="Roboto Light" w:eastAsia="Times New Roman" w:hAnsi="Roboto Light" w:cs="Calibri"/>
                <w:color w:val="000000"/>
                <w:sz w:val="22"/>
                <w:szCs w:val="22"/>
              </w:rPr>
              <w:t xml:space="preserve">. </w:t>
            </w:r>
          </w:p>
          <w:p w14:paraId="4D99BDA0" w14:textId="6697DB5F" w:rsidR="00E3104D" w:rsidRDefault="00100F83" w:rsidP="00A81679">
            <w:pPr>
              <w:rPr>
                <w:rFonts w:ascii="Roboto Light" w:eastAsia="Calibri" w:hAnsi="Roboto Light" w:cstheme="minorHAnsi"/>
                <w:bCs/>
              </w:rPr>
            </w:pPr>
            <w:r w:rsidRPr="00A55FC0">
              <w:rPr>
                <w:rFonts w:ascii="Roboto Medium" w:hAnsi="Roboto Medium" w:cs="Calibri"/>
                <w:color w:val="009BDA"/>
                <w:sz w:val="22"/>
                <w:szCs w:val="22"/>
              </w:rPr>
              <w:lastRenderedPageBreak/>
              <w:t>Emergency Room</w:t>
            </w:r>
            <w:r w:rsidRPr="00100F83">
              <w:rPr>
                <w:rFonts w:ascii="Roboto Light" w:hAnsi="Roboto Light"/>
                <w:b/>
                <w:sz w:val="22"/>
                <w:szCs w:val="22"/>
              </w:rPr>
              <w:t xml:space="preserve">: </w:t>
            </w:r>
            <w:r w:rsidR="00E3104D" w:rsidRPr="007A4D59">
              <w:rPr>
                <w:rFonts w:ascii="Roboto Light" w:eastAsia="Calibri" w:hAnsi="Roboto Light" w:cstheme="minorHAnsi"/>
                <w:bCs/>
              </w:rPr>
              <w:t xml:space="preserve">Emergency room visits cost the most and should be used for emergencies, such as severe abdominal pain, shortness of breath, sudden numbness, loss of consciousness, or </w:t>
            </w:r>
            <w:r w:rsidR="00A55FC0">
              <w:rPr>
                <w:rFonts w:ascii="Roboto Light" w:eastAsia="Calibri" w:hAnsi="Roboto Light" w:cstheme="minorHAnsi"/>
                <w:bCs/>
              </w:rPr>
              <w:t>significant injuries</w:t>
            </w:r>
            <w:r w:rsidR="00E3104D" w:rsidRPr="007A4D59">
              <w:rPr>
                <w:rFonts w:ascii="Roboto Light" w:eastAsia="Calibri" w:hAnsi="Roboto Light" w:cstheme="minorHAnsi"/>
                <w:bCs/>
              </w:rPr>
              <w:t xml:space="preserve">. </w:t>
            </w:r>
          </w:p>
          <w:p w14:paraId="2E44E661" w14:textId="77777777" w:rsidR="00D53A6A" w:rsidRPr="00A55FC0" w:rsidRDefault="00D53A6A" w:rsidP="00E3104D">
            <w:pPr>
              <w:rPr>
                <w:rFonts w:ascii="Roboto Light" w:eastAsia="Calibri" w:hAnsi="Roboto Light" w:cstheme="minorHAnsi"/>
                <w:bCs/>
              </w:rPr>
            </w:pPr>
          </w:p>
          <w:p w14:paraId="1E0C861C" w14:textId="77777777" w:rsidR="00E3104D" w:rsidRPr="00A55FC0" w:rsidRDefault="00E3104D" w:rsidP="00E3104D">
            <w:pPr>
              <w:rPr>
                <w:rFonts w:ascii="Roboto Light" w:eastAsia="Calibri" w:hAnsi="Roboto Light" w:cstheme="minorHAnsi"/>
                <w:bCs/>
                <w:color w:val="FF0000"/>
                <w:sz w:val="22"/>
                <w:szCs w:val="22"/>
              </w:rPr>
            </w:pPr>
            <w:r w:rsidRPr="00A55FC0">
              <w:rPr>
                <w:rFonts w:ascii="Roboto Light" w:eastAsia="Calibri" w:hAnsi="Roboto Light" w:cstheme="minorHAnsi"/>
                <w:bCs/>
                <w:color w:val="FF0000"/>
                <w:sz w:val="22"/>
                <w:szCs w:val="22"/>
              </w:rPr>
              <w:t>If your condition is life- or disability-threatening, call 911 or head to your nearest emergency room.</w:t>
            </w:r>
          </w:p>
          <w:p w14:paraId="39C7F9D8" w14:textId="198750FA" w:rsidR="00DD77B8" w:rsidRDefault="00DD77B8" w:rsidP="00100F83">
            <w:pPr>
              <w:pStyle w:val="NormalWeb"/>
              <w:spacing w:before="0" w:beforeAutospacing="0" w:after="0" w:afterAutospacing="0"/>
              <w:rPr>
                <w:rFonts w:ascii="Calibri" w:hAnsi="Calibri" w:cs="Calibri"/>
                <w:color w:val="000000"/>
                <w:sz w:val="22"/>
                <w:szCs w:val="22"/>
              </w:rPr>
            </w:pPr>
          </w:p>
          <w:p w14:paraId="55730EE4" w14:textId="3202833E" w:rsidR="003B55DF" w:rsidRPr="003B55DF" w:rsidRDefault="002A1DCD" w:rsidP="00A55FC0">
            <w:pPr>
              <w:pStyle w:val="NormalWeb"/>
            </w:pPr>
            <w:proofErr w:type="spellStart"/>
            <w:r w:rsidRPr="004C07EF">
              <w:rPr>
                <w:rFonts w:ascii="Calibri" w:hAnsi="Calibri" w:cs="Calibri"/>
                <w:i/>
                <w:iCs/>
                <w:color w:val="000000"/>
                <w:sz w:val="20"/>
                <w:szCs w:val="20"/>
              </w:rPr>
              <w:t>DispatchHealth</w:t>
            </w:r>
            <w:proofErr w:type="spellEnd"/>
            <w:r w:rsidRPr="004C07EF">
              <w:rPr>
                <w:rFonts w:ascii="Calibri" w:hAnsi="Calibri" w:cs="Calibri"/>
                <w:i/>
                <w:iCs/>
                <w:color w:val="000000"/>
                <w:sz w:val="20"/>
                <w:szCs w:val="20"/>
              </w:rPr>
              <w:t xml:space="preserve"> should not be used in a life-threatening emergency and does not replace a primary care provider. </w:t>
            </w:r>
          </w:p>
        </w:tc>
      </w:tr>
      <w:tr w:rsidR="001173C1" w:rsidRPr="00AA110A" w14:paraId="36EBE84D" w14:textId="77777777" w:rsidTr="00C72C49">
        <w:trPr>
          <w:jc w:val="center"/>
        </w:trPr>
        <w:tc>
          <w:tcPr>
            <w:tcW w:w="0" w:type="auto"/>
          </w:tcPr>
          <w:p w14:paraId="0E57FD69" w14:textId="77777777" w:rsidR="00E21004" w:rsidRDefault="00E21004" w:rsidP="00C10664">
            <w:pPr>
              <w:pBdr>
                <w:top w:val="single" w:sz="4" w:space="1" w:color="auto"/>
              </w:pBdr>
              <w:spacing w:after="120" w:line="160" w:lineRule="exact"/>
              <w:rPr>
                <w:rFonts w:ascii="Arial" w:hAnsi="Arial" w:cs="Arial"/>
                <w:sz w:val="13"/>
                <w:szCs w:val="13"/>
              </w:rPr>
            </w:pPr>
          </w:p>
          <w:p w14:paraId="45A9F46B" w14:textId="0C50AF0B"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bookmarkStart w:id="1" w:name="_Hlk60306194"/>
          <w:p w14:paraId="36732A44" w14:textId="77777777" w:rsidR="00D42E27" w:rsidRPr="00032203" w:rsidRDefault="00D42E27" w:rsidP="00D42E27">
            <w:pPr>
              <w:rPr>
                <w:rFonts w:ascii="Calibri" w:eastAsia="Calibri" w:hAnsi="Calibri" w:cs="Times New Roman"/>
                <w:color w:val="0085CA"/>
                <w:sz w:val="16"/>
                <w:szCs w:val="16"/>
              </w:rPr>
            </w:pPr>
            <w:r w:rsidRPr="00032203">
              <w:rPr>
                <w:rFonts w:ascii="Calibri" w:eastAsia="Calibri" w:hAnsi="Calibri" w:cs="Times New Roman"/>
                <w:sz w:val="22"/>
                <w:szCs w:val="22"/>
              </w:rPr>
              <w:fldChar w:fldCharType="begin"/>
            </w:r>
            <w:r w:rsidRPr="00032203">
              <w:rPr>
                <w:rFonts w:ascii="Calibri" w:eastAsia="Calibri" w:hAnsi="Calibri" w:cs="Times New Roman"/>
                <w:sz w:val="16"/>
                <w:szCs w:val="16"/>
                <w:u w:val="single"/>
              </w:rPr>
              <w:instrText>HYPERLINK "https://www.premera.com/documents/037397.pdf"</w:instrText>
            </w:r>
            <w:r w:rsidRPr="00032203">
              <w:rPr>
                <w:rFonts w:ascii="Calibri" w:eastAsia="Calibri" w:hAnsi="Calibri" w:cs="Times New Roman"/>
                <w:sz w:val="22"/>
                <w:szCs w:val="22"/>
              </w:rPr>
            </w:r>
            <w:r w:rsidRPr="00032203">
              <w:rPr>
                <w:rFonts w:ascii="Calibri" w:eastAsia="Calibri" w:hAnsi="Calibri" w:cs="Times New Roman"/>
                <w:sz w:val="22"/>
                <w:szCs w:val="22"/>
              </w:rPr>
              <w:fldChar w:fldCharType="separate"/>
            </w:r>
            <w:r w:rsidRPr="00032203">
              <w:rPr>
                <w:rFonts w:ascii="Arial" w:eastAsia="Calibri" w:hAnsi="Arial" w:cs="Arial"/>
                <w:color w:val="0085CA"/>
                <w:sz w:val="16"/>
                <w:szCs w:val="16"/>
                <w:u w:val="single"/>
              </w:rPr>
              <w:t>Discrimination is against the law</w:t>
            </w:r>
            <w:r w:rsidRPr="00032203">
              <w:rPr>
                <w:rFonts w:ascii="Arial" w:eastAsia="Calibri" w:hAnsi="Arial" w:cs="Arial"/>
                <w:color w:val="0085CA"/>
                <w:sz w:val="16"/>
                <w:szCs w:val="16"/>
                <w:u w:val="single"/>
              </w:rPr>
              <w:fldChar w:fldCharType="end"/>
            </w:r>
            <w:r w:rsidRPr="00032203">
              <w:rPr>
                <w:rFonts w:ascii="Arial" w:eastAsia="Calibri" w:hAnsi="Arial" w:cs="Arial"/>
                <w:color w:val="0085CA"/>
                <w:sz w:val="16"/>
                <w:szCs w:val="16"/>
              </w:rPr>
              <w:t xml:space="preserve">. </w:t>
            </w:r>
          </w:p>
          <w:bookmarkEnd w:id="1"/>
          <w:p w14:paraId="7B295588" w14:textId="77777777" w:rsidR="00D42E27" w:rsidRPr="00032203" w:rsidRDefault="00D42E27" w:rsidP="00D42E27">
            <w:pPr>
              <w:spacing w:before="60"/>
              <w:rPr>
                <w:rFonts w:ascii="Arial" w:eastAsia="Times New Roman" w:hAnsi="Arial" w:cs="Arial"/>
                <w:sz w:val="16"/>
                <w:szCs w:val="16"/>
              </w:rPr>
            </w:pPr>
            <w:r w:rsidRPr="00032203">
              <w:rPr>
                <w:rFonts w:ascii="Arial" w:eastAsia="Times New Roman" w:hAnsi="Arial" w:cs="Arial"/>
                <w:spacing w:val="1"/>
                <w:sz w:val="16"/>
                <w:szCs w:val="16"/>
              </w:rPr>
              <w:t xml:space="preserve">Premera Blue Cross complies with applicable Federal and Washington state civil rights laws and does not discriminate </w:t>
            </w:r>
            <w:proofErr w:type="gramStart"/>
            <w:r w:rsidRPr="00032203">
              <w:rPr>
                <w:rFonts w:ascii="Arial" w:eastAsia="Times New Roman" w:hAnsi="Arial" w:cs="Arial"/>
                <w:spacing w:val="1"/>
                <w:sz w:val="16"/>
                <w:szCs w:val="16"/>
              </w:rPr>
              <w:t>on the basis of</w:t>
            </w:r>
            <w:proofErr w:type="gramEnd"/>
            <w:r w:rsidRPr="00032203">
              <w:rPr>
                <w:rFonts w:ascii="Arial" w:eastAsia="Times New Roman" w:hAnsi="Arial" w:cs="Arial"/>
                <w:spacing w:val="1"/>
                <w:sz w:val="16"/>
                <w:szCs w:val="16"/>
              </w:rPr>
              <w:t xml:space="preserve"> race, color, national origin, age,</w:t>
            </w:r>
            <w:r w:rsidRPr="00032203">
              <w:rPr>
                <w:rFonts w:ascii="Arial" w:eastAsia="Times New Roman" w:hAnsi="Arial" w:cs="Arial"/>
                <w:sz w:val="16"/>
                <w:szCs w:val="16"/>
              </w:rPr>
              <w:t xml:space="preserve"> disability, sex, gender identity, or sexual orientation. </w:t>
            </w:r>
            <w:r w:rsidRPr="00032203">
              <w:rPr>
                <w:rFonts w:ascii="Arial" w:eastAsia="MS Gothic" w:hAnsi="Arial" w:cs="Arial"/>
                <w:sz w:val="12"/>
                <w:szCs w:val="12"/>
              </w:rPr>
              <w:t>038503 (07-01-2021)</w:t>
            </w:r>
          </w:p>
          <w:p w14:paraId="7BC332A5" w14:textId="77777777" w:rsidR="00D42E27" w:rsidRPr="00032203" w:rsidRDefault="001663DC" w:rsidP="00D42E27">
            <w:pPr>
              <w:spacing w:before="60"/>
              <w:rPr>
                <w:rFonts w:ascii="MS Gothic" w:eastAsia="MS Gothic" w:hAnsi="MS Gothic" w:cs="MS Gothic"/>
                <w:color w:val="0085CA"/>
                <w:sz w:val="16"/>
                <w:szCs w:val="16"/>
              </w:rPr>
            </w:pPr>
            <w:hyperlink r:id="rId18" w:history="1">
              <w:r w:rsidR="00D42E27" w:rsidRPr="00032203">
                <w:rPr>
                  <w:rFonts w:ascii="Arial" w:eastAsia="Calibri" w:hAnsi="Arial" w:cs="Arial"/>
                  <w:color w:val="0085CA"/>
                  <w:sz w:val="16"/>
                  <w:szCs w:val="16"/>
                  <w:u w:val="single"/>
                </w:rPr>
                <w:t>Español</w:t>
              </w:r>
            </w:hyperlink>
            <w:r w:rsidR="00D42E27" w:rsidRPr="00032203">
              <w:rPr>
                <w:rFonts w:ascii="Arial" w:eastAsia="Calibri" w:hAnsi="Arial" w:cs="Arial"/>
                <w:color w:val="0085CA"/>
                <w:sz w:val="16"/>
                <w:szCs w:val="16"/>
                <w:lang w:val="it-IT"/>
              </w:rPr>
              <w:t xml:space="preserve">  |  </w:t>
            </w:r>
            <w:r w:rsidR="00D42E27">
              <w:fldChar w:fldCharType="begin"/>
            </w:r>
            <w:r w:rsidR="00D42E27">
              <w:instrText>HYPERLINK "https://www.premera.com/documents/037397.pdf"</w:instrText>
            </w:r>
            <w:r w:rsidR="00D42E27">
              <w:fldChar w:fldCharType="separate"/>
            </w:r>
            <w:proofErr w:type="spellStart"/>
            <w:r w:rsidR="00D42E27" w:rsidRPr="00032203">
              <w:rPr>
                <w:rFonts w:ascii="MS Gothic" w:eastAsia="MS Gothic" w:hAnsi="MS Gothic" w:cs="MS Gothic" w:hint="eastAsia"/>
                <w:color w:val="0085CA"/>
                <w:sz w:val="16"/>
                <w:szCs w:val="16"/>
                <w:u w:val="single"/>
              </w:rPr>
              <w:t>中文</w:t>
            </w:r>
            <w:proofErr w:type="spellEnd"/>
            <w:r w:rsidR="00D42E27">
              <w:rPr>
                <w:rFonts w:ascii="MS Gothic" w:eastAsia="MS Gothic" w:hAnsi="MS Gothic" w:cs="MS Gothic"/>
                <w:color w:val="0085CA"/>
                <w:sz w:val="16"/>
                <w:szCs w:val="16"/>
                <w:u w:val="single"/>
              </w:rPr>
              <w:fldChar w:fldCharType="end"/>
            </w:r>
            <w:r w:rsidR="00D42E27" w:rsidRPr="00032203">
              <w:rPr>
                <w:rFonts w:ascii="MS Gothic" w:eastAsia="MS Gothic" w:hAnsi="MS Gothic" w:cs="MS Gothic"/>
                <w:color w:val="0085CA"/>
                <w:sz w:val="16"/>
                <w:szCs w:val="16"/>
              </w:rPr>
              <w:t xml:space="preserve"> </w:t>
            </w:r>
          </w:p>
          <w:p w14:paraId="65E5C38A" w14:textId="77777777" w:rsidR="00D42E27" w:rsidRDefault="00D42E27" w:rsidP="004C146C">
            <w:pPr>
              <w:pStyle w:val="Footer"/>
            </w:pPr>
          </w:p>
          <w:p w14:paraId="72F18799" w14:textId="5AA3FC75" w:rsidR="001173C1" w:rsidRPr="004C146C" w:rsidRDefault="00A81679" w:rsidP="004C146C">
            <w:pPr>
              <w:pStyle w:val="Footer"/>
            </w:pPr>
            <w:r>
              <w:t>062957 (07-14-2023)</w:t>
            </w:r>
          </w:p>
        </w:tc>
      </w:tr>
    </w:tbl>
    <w:p w14:paraId="133BA539" w14:textId="77777777" w:rsidR="00FC0289" w:rsidRPr="00AA110A" w:rsidRDefault="001663DC" w:rsidP="00915620">
      <w:pPr>
        <w:rPr>
          <w:rFonts w:ascii="Arial" w:hAnsi="Arial" w:cs="Arial"/>
          <w:sz w:val="13"/>
          <w:szCs w:val="13"/>
        </w:rPr>
      </w:pPr>
    </w:p>
    <w:sectPr w:rsidR="00FC0289" w:rsidRPr="00AA110A" w:rsidSect="00EE2CC9">
      <w:headerReference w:type="first" r:id="rId19"/>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5FA4" w14:textId="77777777" w:rsidR="00CF2327" w:rsidRDefault="00CF2327" w:rsidP="00A7761B">
      <w:r>
        <w:separator/>
      </w:r>
    </w:p>
  </w:endnote>
  <w:endnote w:type="continuationSeparator" w:id="0">
    <w:p w14:paraId="5F36EC5E" w14:textId="77777777" w:rsidR="00CF2327" w:rsidRDefault="00CF2327"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Medium">
    <w:altName w:val="Roboto Medium"/>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23FB" w14:textId="77777777" w:rsidR="00CF2327" w:rsidRDefault="00CF2327" w:rsidP="00A7761B">
      <w:r>
        <w:separator/>
      </w:r>
    </w:p>
  </w:footnote>
  <w:footnote w:type="continuationSeparator" w:id="0">
    <w:p w14:paraId="6AFACF46" w14:textId="77777777" w:rsidR="00CF2327" w:rsidRDefault="00CF2327"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7CEF19F5" w:rsidR="00310D0B" w:rsidRPr="008117C5" w:rsidRDefault="00310D0B" w:rsidP="00EE2CC9">
    <w:pPr>
      <w:pStyle w:val="Header"/>
      <w:rPr>
        <w:i/>
        <w:iCs/>
      </w:rPr>
    </w:pPr>
    <w:r w:rsidRPr="004A7DF7">
      <w:t>Subject Lin</w:t>
    </w:r>
    <w:r w:rsidR="00FB05FE">
      <w:t xml:space="preserve">e: </w:t>
    </w:r>
    <w:r w:rsidR="00483FE0">
      <w:t>Affordable, same-day</w:t>
    </w:r>
    <w:r w:rsidR="00CD598B">
      <w:t xml:space="preserve"> </w:t>
    </w:r>
    <w:r w:rsidR="00A0642B">
      <w:t>care options to</w:t>
    </w:r>
    <w:r w:rsidR="00483FE0">
      <w:t xml:space="preserve"> </w:t>
    </w:r>
    <w:r w:rsidR="00A0642B">
      <w:t xml:space="preserve">avoid costly ER </w:t>
    </w:r>
    <w:proofErr w:type="gramStart"/>
    <w:r w:rsidR="00A0642B">
      <w:t>visits</w:t>
    </w:r>
    <w:proofErr w:type="gramEnd"/>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1B726B"/>
    <w:multiLevelType w:val="hybridMultilevel"/>
    <w:tmpl w:val="1F4A9F96"/>
    <w:lvl w:ilvl="0" w:tplc="BC26B340">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088042">
    <w:abstractNumId w:val="3"/>
  </w:num>
  <w:num w:numId="2" w16cid:durableId="662975077">
    <w:abstractNumId w:val="0"/>
  </w:num>
  <w:num w:numId="3" w16cid:durableId="1295135529">
    <w:abstractNumId w:val="4"/>
  </w:num>
  <w:num w:numId="4" w16cid:durableId="4476886">
    <w:abstractNumId w:val="7"/>
  </w:num>
  <w:num w:numId="5" w16cid:durableId="754936025">
    <w:abstractNumId w:val="9"/>
  </w:num>
  <w:num w:numId="6" w16cid:durableId="317849804">
    <w:abstractNumId w:val="6"/>
  </w:num>
  <w:num w:numId="7" w16cid:durableId="152333477">
    <w:abstractNumId w:val="2"/>
  </w:num>
  <w:num w:numId="8" w16cid:durableId="168756446">
    <w:abstractNumId w:val="1"/>
  </w:num>
  <w:num w:numId="9" w16cid:durableId="517236936">
    <w:abstractNumId w:val="10"/>
  </w:num>
  <w:num w:numId="10" w16cid:durableId="1330446781">
    <w:abstractNumId w:val="5"/>
  </w:num>
  <w:num w:numId="11" w16cid:durableId="521406155">
    <w:abstractNumId w:val="8"/>
  </w:num>
  <w:num w:numId="12" w16cid:durableId="387844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A7FC4"/>
    <w:rsid w:val="000B2728"/>
    <w:rsid w:val="000D65ED"/>
    <w:rsid w:val="00100F83"/>
    <w:rsid w:val="00103E2D"/>
    <w:rsid w:val="001173C1"/>
    <w:rsid w:val="00120956"/>
    <w:rsid w:val="001663DC"/>
    <w:rsid w:val="00173396"/>
    <w:rsid w:val="00182324"/>
    <w:rsid w:val="001E6694"/>
    <w:rsid w:val="001F1419"/>
    <w:rsid w:val="002A1DCD"/>
    <w:rsid w:val="002A2D77"/>
    <w:rsid w:val="002A7CC8"/>
    <w:rsid w:val="002E062A"/>
    <w:rsid w:val="00310D0B"/>
    <w:rsid w:val="00346F14"/>
    <w:rsid w:val="00366428"/>
    <w:rsid w:val="00366B42"/>
    <w:rsid w:val="0037271C"/>
    <w:rsid w:val="00373DA5"/>
    <w:rsid w:val="00396BD3"/>
    <w:rsid w:val="003B55DF"/>
    <w:rsid w:val="00406AA6"/>
    <w:rsid w:val="004175B8"/>
    <w:rsid w:val="00425FB8"/>
    <w:rsid w:val="00483FE0"/>
    <w:rsid w:val="004868A4"/>
    <w:rsid w:val="004B338A"/>
    <w:rsid w:val="004C146C"/>
    <w:rsid w:val="00507948"/>
    <w:rsid w:val="005155BB"/>
    <w:rsid w:val="00575AA2"/>
    <w:rsid w:val="005B4B2D"/>
    <w:rsid w:val="005E4980"/>
    <w:rsid w:val="00651CB1"/>
    <w:rsid w:val="006B5B01"/>
    <w:rsid w:val="006F17F2"/>
    <w:rsid w:val="007974E0"/>
    <w:rsid w:val="007A4929"/>
    <w:rsid w:val="007B3CA1"/>
    <w:rsid w:val="007F5761"/>
    <w:rsid w:val="00813FCC"/>
    <w:rsid w:val="00861D69"/>
    <w:rsid w:val="008B0981"/>
    <w:rsid w:val="008F6676"/>
    <w:rsid w:val="00915620"/>
    <w:rsid w:val="00977A4C"/>
    <w:rsid w:val="009A7A75"/>
    <w:rsid w:val="009E23D4"/>
    <w:rsid w:val="009E717C"/>
    <w:rsid w:val="00A0642B"/>
    <w:rsid w:val="00A15832"/>
    <w:rsid w:val="00A30952"/>
    <w:rsid w:val="00A55FC0"/>
    <w:rsid w:val="00A759D2"/>
    <w:rsid w:val="00A7761B"/>
    <w:rsid w:val="00A81679"/>
    <w:rsid w:val="00A95265"/>
    <w:rsid w:val="00AA110A"/>
    <w:rsid w:val="00B405C6"/>
    <w:rsid w:val="00C10664"/>
    <w:rsid w:val="00C72C49"/>
    <w:rsid w:val="00CD598B"/>
    <w:rsid w:val="00CF2327"/>
    <w:rsid w:val="00D42E27"/>
    <w:rsid w:val="00D53A6A"/>
    <w:rsid w:val="00DA4253"/>
    <w:rsid w:val="00DB1C06"/>
    <w:rsid w:val="00DD6A2F"/>
    <w:rsid w:val="00DD77B8"/>
    <w:rsid w:val="00DD7BA9"/>
    <w:rsid w:val="00DF68AF"/>
    <w:rsid w:val="00E031B9"/>
    <w:rsid w:val="00E21004"/>
    <w:rsid w:val="00E3104D"/>
    <w:rsid w:val="00E85975"/>
    <w:rsid w:val="00ED3AAA"/>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rmalWeb">
    <w:name w:val="Normal (Web)"/>
    <w:basedOn w:val="Normal"/>
    <w:uiPriority w:val="99"/>
    <w:unhideWhenUsed/>
    <w:rsid w:val="002A1DCD"/>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B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352606676">
      <w:bodyDiv w:val="1"/>
      <w:marLeft w:val="0"/>
      <w:marRight w:val="0"/>
      <w:marTop w:val="0"/>
      <w:marBottom w:val="0"/>
      <w:divBdr>
        <w:top w:val="none" w:sz="0" w:space="0" w:color="auto"/>
        <w:left w:val="none" w:sz="0" w:space="0" w:color="auto"/>
        <w:bottom w:val="none" w:sz="0" w:space="0" w:color="auto"/>
        <w:right w:val="none" w:sz="0" w:space="0" w:color="auto"/>
      </w:divBdr>
    </w:div>
    <w:div w:id="1403604694">
      <w:bodyDiv w:val="1"/>
      <w:marLeft w:val="0"/>
      <w:marRight w:val="0"/>
      <w:marTop w:val="0"/>
      <w:marBottom w:val="0"/>
      <w:divBdr>
        <w:top w:val="none" w:sz="0" w:space="0" w:color="auto"/>
        <w:left w:val="none" w:sz="0" w:space="0" w:color="auto"/>
        <w:bottom w:val="none" w:sz="0" w:space="0" w:color="auto"/>
        <w:right w:val="none" w:sz="0" w:space="0" w:color="auto"/>
      </w:divBdr>
    </w:div>
    <w:div w:id="21219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store/apps/details?id=com.premera.android&amp;referrer=utm_campaign%3Dadb_acq_v3%26utm_source%3Dadb_acq_v3%26utm_content%3D2906744987be3705c6dbb36e2a39ec3a10bd85db" TargetMode="External"/><Relationship Id="rId18" Type="http://schemas.openxmlformats.org/officeDocument/2006/relationships/hyperlink" Target="https://www.premera.com/documents/037397.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apple.com/app/id1139271535" TargetMode="External"/><Relationship Id="rId17" Type="http://schemas.openxmlformats.org/officeDocument/2006/relationships/hyperlink" Target="file://MLTPCFS21/Shared/Marketing/Group_Member_Communications/10.%20B%27link/Dispatch%20Health/FINAL%20FIRST%20DRAFTS/dispatchhealth.com" TargetMode="External"/><Relationship Id="rId2" Type="http://schemas.openxmlformats.org/officeDocument/2006/relationships/numbering" Target="numbering.xml"/><Relationship Id="rId16" Type="http://schemas.openxmlformats.org/officeDocument/2006/relationships/hyperlink" Target="tel:%20855-354-89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mera.com/visitor/find-a-doctor"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ispatchhealth.com/what-we-treat/" TargetMode="External"/><Relationship Id="rId23" Type="http://schemas.openxmlformats.org/officeDocument/2006/relationships/customXml" Target="../customXml/item3.xml"/><Relationship Id="rId10" Type="http://schemas.openxmlformats.org/officeDocument/2006/relationships/hyperlink" Target="https://play.google.com/store/apps/details?id=com.premera.myca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apple.com/us/app/premera-mycare/id1522382403" TargetMode="External"/><Relationship Id="rId14" Type="http://schemas.openxmlformats.org/officeDocument/2006/relationships/hyperlink" Target="https://www.dispatchhealth.com/location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062957_07-14-2023.docx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151179</RevisionID>
    <InternetBuildDate xmlns="87032e88-b52e-4689-abc3-5aadca866de5">2023-08-01T07:00:00+00:00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062957</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0F8C471F-AE18-413B-B29E-46B64F09B163}">
  <ds:schemaRefs>
    <ds:schemaRef ds:uri="http://schemas.openxmlformats.org/officeDocument/2006/bibliography"/>
  </ds:schemaRefs>
</ds:datastoreItem>
</file>

<file path=customXml/itemProps2.xml><?xml version="1.0" encoding="utf-8"?>
<ds:datastoreItem xmlns:ds="http://schemas.openxmlformats.org/officeDocument/2006/customXml" ds:itemID="{E483E820-7A7C-4E15-ACAF-F442F2496922}"/>
</file>

<file path=customXml/itemProps3.xml><?xml version="1.0" encoding="utf-8"?>
<ds:datastoreItem xmlns:ds="http://schemas.openxmlformats.org/officeDocument/2006/customXml" ds:itemID="{D64451BB-A7C4-41C6-8C0C-72297EB53F46}"/>
</file>

<file path=customXml/itemProps4.xml><?xml version="1.0" encoding="utf-8"?>
<ds:datastoreItem xmlns:ds="http://schemas.openxmlformats.org/officeDocument/2006/customXml" ds:itemID="{0437C0BA-049E-446E-945B-D9DF1EE5B9F6}"/>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Avoidance Dispatch Health Email PBC</dc:title>
  <dc:subject/>
  <dc:creator/>
  <cp:keywords/>
  <dc:description/>
  <cp:lastModifiedBy/>
  <cp:revision>1</cp:revision>
  <dcterms:created xsi:type="dcterms:W3CDTF">2023-08-01T15:47:00Z</dcterms:created>
  <dcterms:modified xsi:type="dcterms:W3CDTF">2023-08-01T15:47:00Z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PaymentPolicy">
    <vt:bool>false</vt:bool>
  </property>
  <property fmtid="{D5CDD505-2E9C-101B-9397-08002B2CF9AE}" pid="23" name="lcf76f155ced4ddcb4097134ff3c332f">
    <vt:lpwstr/>
  </property>
  <property fmtid="{D5CDD505-2E9C-101B-9397-08002B2CF9AE}" pid="24" name="TaxCatchAll">
    <vt:lpwstr/>
  </property>
  <property fmtid="{D5CDD505-2E9C-101B-9397-08002B2CF9AE}" pid="25" name="MedicalPolicy">
    <vt:bool>false</vt:bool>
  </property>
</Properties>
</file>