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59620B1C" w:rsidR="00915620" w:rsidRPr="004C146C" w:rsidRDefault="00BB67B6" w:rsidP="00BB67B6">
            <w:pPr>
              <w:pStyle w:val="Heading1"/>
              <w:spacing w:after="360"/>
            </w:pPr>
            <w:r>
              <w:t>You-centered support</w:t>
            </w:r>
          </w:p>
          <w:p w14:paraId="5657DABF" w14:textId="77777777" w:rsidR="00BB67B6" w:rsidRPr="00BB67B6" w:rsidRDefault="00BB67B6" w:rsidP="00BB67B6">
            <w:pPr>
              <w:spacing w:after="240" w:line="300" w:lineRule="exact"/>
              <w:rPr>
                <w:rFonts w:cs="Arial"/>
                <w:szCs w:val="22"/>
              </w:rPr>
            </w:pPr>
            <w:r w:rsidRPr="00BB67B6">
              <w:rPr>
                <w:rFonts w:cs="Arial"/>
                <w:szCs w:val="22"/>
              </w:rPr>
              <w:t xml:space="preserve">Did you know that one in five Americans deal with some form of mental illness in their lives? One in five. Let that sink in. And yet, most people won’t seek help because they think it will pass, or they’re scared to say something, or they can’t get access to the care they need. </w:t>
            </w:r>
          </w:p>
          <w:p w14:paraId="036FC1B5" w14:textId="77777777" w:rsidR="00BB67B6" w:rsidRPr="00BB67B6" w:rsidRDefault="00BB67B6" w:rsidP="00BB67B6">
            <w:pPr>
              <w:spacing w:after="240" w:line="300" w:lineRule="exact"/>
              <w:rPr>
                <w:rFonts w:cs="Arial"/>
                <w:szCs w:val="22"/>
              </w:rPr>
            </w:pPr>
            <w:r w:rsidRPr="00BB67B6">
              <w:rPr>
                <w:rFonts w:cs="Arial"/>
                <w:szCs w:val="22"/>
              </w:rPr>
              <w:t xml:space="preserve">If this sounds familiar, we want you to know that you don’t have to go through difficult situations alone. As a Premera member, you can get the support you need, right when you need it most. No judgment. Just empathetic support built around you. </w:t>
            </w:r>
          </w:p>
          <w:p w14:paraId="7166FAF1" w14:textId="77777777" w:rsidR="00BB67B6" w:rsidRPr="00BB67B6" w:rsidRDefault="00BB67B6" w:rsidP="00BB67B6">
            <w:pPr>
              <w:spacing w:after="240" w:line="300" w:lineRule="exact"/>
              <w:rPr>
                <w:rFonts w:cs="Arial"/>
                <w:szCs w:val="22"/>
              </w:rPr>
            </w:pPr>
            <w:r w:rsidRPr="00BB67B6">
              <w:rPr>
                <w:rFonts w:cs="Arial"/>
                <w:szCs w:val="22"/>
              </w:rPr>
              <w:t xml:space="preserve">Premera has expanded our behavioral health network to offer easy and private access in a variety of formats. Whether you prefer in-person talks, virtual sessions, the possibility of in-patient care, or simply texting with your therapist, you can get the support you need, right when you need it most. </w:t>
            </w:r>
          </w:p>
          <w:p w14:paraId="16B5E69D" w14:textId="2C39AAC9" w:rsidR="00BB67B6" w:rsidRPr="00BB67B6" w:rsidRDefault="00BB67B6" w:rsidP="00BB67B6">
            <w:pPr>
              <w:spacing w:after="240" w:line="300" w:lineRule="exact"/>
              <w:rPr>
                <w:rFonts w:cs="Arial"/>
                <w:szCs w:val="22"/>
              </w:rPr>
            </w:pPr>
            <w:r w:rsidRPr="00BB67B6">
              <w:rPr>
                <w:rFonts w:cs="Arial"/>
                <w:szCs w:val="22"/>
              </w:rPr>
              <w:t xml:space="preserve">When you’re ready to take the next step, visit the </w:t>
            </w:r>
            <w:hyperlink r:id="rId8" w:history="1">
              <w:r w:rsidRPr="00BB67B6">
                <w:rPr>
                  <w:rStyle w:val="Hyperlink"/>
                  <w:rFonts w:cs="Arial"/>
                  <w:b/>
                  <w:bCs/>
                  <w:szCs w:val="22"/>
                </w:rPr>
                <w:t>Premera behavioral health digital resource center</w:t>
              </w:r>
            </w:hyperlink>
            <w:r w:rsidRPr="00BB67B6">
              <w:rPr>
                <w:rFonts w:cs="Arial"/>
                <w:szCs w:val="22"/>
              </w:rPr>
              <w:t xml:space="preserve"> to find useful resources, information on starting conversations, and more. </w:t>
            </w:r>
          </w:p>
          <w:p w14:paraId="5B5CE0A3" w14:textId="77777777" w:rsidR="00BB67B6" w:rsidRPr="00BB67B6" w:rsidRDefault="00BB67B6" w:rsidP="00BB67B6">
            <w:pPr>
              <w:spacing w:after="240" w:line="300" w:lineRule="exact"/>
              <w:rPr>
                <w:rFonts w:cs="Arial"/>
                <w:b/>
                <w:bCs/>
                <w:color w:val="FF0000"/>
                <w:sz w:val="28"/>
                <w:szCs w:val="28"/>
              </w:rPr>
            </w:pPr>
            <w:r w:rsidRPr="00BB67B6">
              <w:rPr>
                <w:rFonts w:cs="Arial"/>
                <w:b/>
                <w:bCs/>
                <w:color w:val="FF0000"/>
                <w:sz w:val="28"/>
                <w:szCs w:val="28"/>
              </w:rPr>
              <w:t>IN A CRISIS, CALL OR TEXT 24/7</w:t>
            </w:r>
          </w:p>
          <w:p w14:paraId="1522B19F" w14:textId="77777777" w:rsidR="00BB67B6" w:rsidRPr="00BB67B6" w:rsidRDefault="00BB67B6" w:rsidP="00BB67B6">
            <w:pPr>
              <w:spacing w:after="240" w:line="300" w:lineRule="exact"/>
              <w:rPr>
                <w:rFonts w:cs="Arial"/>
                <w:b/>
                <w:bCs/>
                <w:szCs w:val="22"/>
              </w:rPr>
            </w:pPr>
            <w:r w:rsidRPr="00BB67B6">
              <w:rPr>
                <w:rFonts w:cs="Arial"/>
                <w:b/>
                <w:bCs/>
                <w:szCs w:val="22"/>
              </w:rPr>
              <w:t>National Suicide Prevention Lifeline</w:t>
            </w:r>
          </w:p>
          <w:p w14:paraId="6F04E385" w14:textId="77777777" w:rsidR="00BB67B6" w:rsidRPr="00BB67B6" w:rsidRDefault="00BB67B6" w:rsidP="00BB67B6">
            <w:pPr>
              <w:spacing w:after="240" w:line="300" w:lineRule="exact"/>
              <w:rPr>
                <w:rFonts w:cs="Arial"/>
                <w:b/>
                <w:bCs/>
                <w:szCs w:val="22"/>
              </w:rPr>
            </w:pPr>
            <w:r w:rsidRPr="00BB67B6">
              <w:rPr>
                <w:rFonts w:cs="Arial"/>
                <w:b/>
                <w:bCs/>
                <w:szCs w:val="22"/>
              </w:rPr>
              <w:t>800-273-TALK (8255)</w:t>
            </w:r>
          </w:p>
          <w:p w14:paraId="29995F74" w14:textId="77777777" w:rsidR="00BB67B6" w:rsidRPr="00BB67B6" w:rsidRDefault="00BB67B6" w:rsidP="00BB67B6">
            <w:pPr>
              <w:spacing w:after="240"/>
              <w:rPr>
                <w:rFonts w:cs="Arial"/>
                <w:szCs w:val="22"/>
              </w:rPr>
            </w:pPr>
            <w:proofErr w:type="spellStart"/>
            <w:r w:rsidRPr="00BB67B6">
              <w:rPr>
                <w:rFonts w:cs="Arial"/>
                <w:szCs w:val="22"/>
              </w:rPr>
              <w:t>En</w:t>
            </w:r>
            <w:proofErr w:type="spellEnd"/>
            <w:r w:rsidRPr="00BB67B6">
              <w:rPr>
                <w:rFonts w:cs="Arial"/>
                <w:szCs w:val="22"/>
              </w:rPr>
              <w:t xml:space="preserve"> </w:t>
            </w:r>
            <w:proofErr w:type="spellStart"/>
            <w:r w:rsidRPr="00BB67B6">
              <w:rPr>
                <w:rFonts w:cs="Arial"/>
                <w:szCs w:val="22"/>
              </w:rPr>
              <w:t>Español</w:t>
            </w:r>
            <w:proofErr w:type="spellEnd"/>
            <w:r w:rsidRPr="00BB67B6">
              <w:rPr>
                <w:rFonts w:cs="Arial"/>
                <w:szCs w:val="22"/>
              </w:rPr>
              <w:t>: 888-628-9454</w:t>
            </w:r>
          </w:p>
          <w:p w14:paraId="7BEF9B9C" w14:textId="77777777" w:rsidR="00BB67B6" w:rsidRPr="00BB67B6" w:rsidRDefault="00BB67B6" w:rsidP="00BB67B6">
            <w:pPr>
              <w:spacing w:after="240"/>
              <w:rPr>
                <w:rFonts w:cs="Arial"/>
                <w:szCs w:val="22"/>
              </w:rPr>
            </w:pPr>
            <w:r w:rsidRPr="00BB67B6">
              <w:rPr>
                <w:rFonts w:cs="Arial"/>
                <w:szCs w:val="22"/>
              </w:rPr>
              <w:t>Deaf and Hard of Hearing: 800-799-4889</w:t>
            </w:r>
          </w:p>
          <w:p w14:paraId="3231B1E6" w14:textId="77777777" w:rsidR="00BB67B6" w:rsidRPr="00BB67B6" w:rsidRDefault="00BB67B6" w:rsidP="00BB67B6">
            <w:pPr>
              <w:spacing w:after="240"/>
              <w:rPr>
                <w:rFonts w:cs="Arial"/>
                <w:b/>
                <w:bCs/>
                <w:szCs w:val="22"/>
              </w:rPr>
            </w:pPr>
            <w:r w:rsidRPr="00BB67B6">
              <w:rPr>
                <w:rFonts w:cs="Arial"/>
                <w:b/>
                <w:bCs/>
                <w:szCs w:val="22"/>
              </w:rPr>
              <w:t>Crisis Text Line</w:t>
            </w:r>
          </w:p>
          <w:p w14:paraId="55730EE4" w14:textId="378292B5" w:rsidR="003B55DF" w:rsidRPr="003B55DF" w:rsidRDefault="00BB67B6" w:rsidP="00BB67B6">
            <w:pPr>
              <w:spacing w:after="240"/>
              <w:rPr>
                <w:rFonts w:cs="Arial"/>
                <w:szCs w:val="22"/>
              </w:rPr>
            </w:pPr>
            <w:r w:rsidRPr="00BB67B6">
              <w:rPr>
                <w:rFonts w:cs="Arial"/>
                <w:szCs w:val="22"/>
              </w:rPr>
              <w:t>Text HOME to 741741</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lastRenderedPageBreak/>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C67E44" w:rsidP="00C10664">
            <w:pPr>
              <w:spacing w:after="120" w:line="160" w:lineRule="exact"/>
              <w:rPr>
                <w:rFonts w:cs="Arial"/>
                <w:sz w:val="13"/>
                <w:szCs w:val="13"/>
              </w:rPr>
            </w:pPr>
            <w:hyperlink r:id="rId9"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0"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1" w:history="1">
              <w:proofErr w:type="spellStart"/>
              <w:r w:rsidR="00C10664" w:rsidRPr="004175B8">
                <w:rPr>
                  <w:rStyle w:val="Hyperlink"/>
                  <w:rFonts w:eastAsia="MS Gothic" w:cs="Arial" w:hint="eastAsia"/>
                  <w:sz w:val="13"/>
                  <w:szCs w:val="13"/>
                </w:rPr>
                <w:t>中文</w:t>
              </w:r>
              <w:proofErr w:type="spellEnd"/>
            </w:hyperlink>
          </w:p>
          <w:p w14:paraId="72F18799" w14:textId="7E75DE63" w:rsidR="001173C1" w:rsidRPr="004C146C" w:rsidRDefault="00BB67B6" w:rsidP="004C146C">
            <w:pPr>
              <w:pStyle w:val="Footer"/>
            </w:pPr>
            <w:r>
              <w:t>049060</w:t>
            </w:r>
            <w:r w:rsidR="00C10664" w:rsidRPr="004C146C">
              <w:t xml:space="preserve"> (0</w:t>
            </w:r>
            <w:r>
              <w:t>3</w:t>
            </w:r>
            <w:r w:rsidR="00C10664" w:rsidRPr="004C146C">
              <w:t>-01-2021)</w:t>
            </w:r>
          </w:p>
        </w:tc>
      </w:tr>
    </w:tbl>
    <w:p w14:paraId="133BA539" w14:textId="77777777" w:rsidR="00FC0289" w:rsidRPr="00AA110A" w:rsidRDefault="00C67E44" w:rsidP="00915620">
      <w:pPr>
        <w:rPr>
          <w:rFonts w:cs="Arial"/>
          <w:sz w:val="13"/>
          <w:szCs w:val="13"/>
        </w:rPr>
      </w:pPr>
    </w:p>
    <w:sectPr w:rsidR="00FC0289" w:rsidRPr="00AA110A" w:rsidSect="00EE2CC9">
      <w:headerReference w:type="first" r:id="rId1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DF778" w14:textId="77777777" w:rsidR="00422333" w:rsidRDefault="00422333" w:rsidP="00A7761B">
      <w:r>
        <w:separator/>
      </w:r>
    </w:p>
  </w:endnote>
  <w:endnote w:type="continuationSeparator" w:id="0">
    <w:p w14:paraId="7290943B" w14:textId="77777777" w:rsidR="00422333" w:rsidRDefault="00422333"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F6AE6" w14:textId="77777777" w:rsidR="00422333" w:rsidRDefault="00422333" w:rsidP="00A7761B">
      <w:r>
        <w:separator/>
      </w:r>
    </w:p>
  </w:footnote>
  <w:footnote w:type="continuationSeparator" w:id="0">
    <w:p w14:paraId="5C910B28" w14:textId="77777777" w:rsidR="00422333" w:rsidRDefault="00422333"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5EF32E1A" w:rsidR="00310D0B" w:rsidRPr="008117C5" w:rsidRDefault="00310D0B" w:rsidP="00EE2CC9">
    <w:pPr>
      <w:pStyle w:val="Header"/>
      <w:rPr>
        <w:i/>
        <w:iCs/>
      </w:rPr>
    </w:pPr>
    <w:r w:rsidRPr="004A7DF7">
      <w:t>Subject Lin</w:t>
    </w:r>
    <w:r w:rsidR="00FB05FE">
      <w:t xml:space="preserve">e:  </w:t>
    </w:r>
    <w:r w:rsidR="00BB67B6" w:rsidRPr="00BB67B6">
      <w:t>Expanded behavioral health networks built around you</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9"/>
  </w:num>
  <w:num w:numId="6">
    <w:abstractNumId w:val="6"/>
  </w:num>
  <w:num w:numId="7">
    <w:abstractNumId w:val="2"/>
  </w:num>
  <w:num w:numId="8">
    <w:abstractNumId w:val="1"/>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F1419"/>
    <w:rsid w:val="002A2D77"/>
    <w:rsid w:val="002D24B4"/>
    <w:rsid w:val="00310D0B"/>
    <w:rsid w:val="00346F14"/>
    <w:rsid w:val="00366428"/>
    <w:rsid w:val="00366B42"/>
    <w:rsid w:val="0037271C"/>
    <w:rsid w:val="00373DA5"/>
    <w:rsid w:val="00396BD3"/>
    <w:rsid w:val="003B55DF"/>
    <w:rsid w:val="004175B8"/>
    <w:rsid w:val="00422333"/>
    <w:rsid w:val="00425FB8"/>
    <w:rsid w:val="004868A4"/>
    <w:rsid w:val="004B338A"/>
    <w:rsid w:val="004C146C"/>
    <w:rsid w:val="00507948"/>
    <w:rsid w:val="005155BB"/>
    <w:rsid w:val="005B4B2D"/>
    <w:rsid w:val="006F17F2"/>
    <w:rsid w:val="007974E0"/>
    <w:rsid w:val="007B3CA1"/>
    <w:rsid w:val="00813FCC"/>
    <w:rsid w:val="008F6676"/>
    <w:rsid w:val="00915620"/>
    <w:rsid w:val="00977A4C"/>
    <w:rsid w:val="009E23D4"/>
    <w:rsid w:val="009E717C"/>
    <w:rsid w:val="00A30952"/>
    <w:rsid w:val="00A759D2"/>
    <w:rsid w:val="00A7761B"/>
    <w:rsid w:val="00AA110A"/>
    <w:rsid w:val="00BB67B6"/>
    <w:rsid w:val="00C10664"/>
    <w:rsid w:val="00C67E44"/>
    <w:rsid w:val="00C72C49"/>
    <w:rsid w:val="00DD7BA9"/>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9204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premera.com/BHsupport"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049060_03-01-2021.docx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122117</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6C4FPC5H4JMD-4-802837</_dlc_DocId>
    <_dlc_DocIdUrl xmlns="87032e88-b52e-4689-abc3-5aadca866de5">
      <Url>http://docadmin/sites/da/_layouts/15/DocIdRedir.aspx?ID=6C4FPC5H4JMD-4-802837</Url>
      <Description>6C4FPC5H4JMD-4-802837</Description>
    </_dlc_DocIdUrl>
    <KeywordsMetaTag xmlns="87032e88-b52e-4689-abc3-5aadca866de5" xsi:nil="true"/>
    <WebsiteArea xmlns="87032e88-b52e-4689-abc3-5aadca866de5">Internet and Intranet Sites</WebsiteArea>
    <InternetBuildDate xmlns="87032e88-b52e-4689-abc3-5aadca866de5">2021-04-01T00:00:00+00:00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049060</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16F09CD6-5DEC-4F5B-9A2A-116F0A687A30}"/>
</file>

<file path=customXml/itemProps2.xml><?xml version="1.0" encoding="utf-8"?>
<ds:datastoreItem xmlns:ds="http://schemas.openxmlformats.org/officeDocument/2006/customXml" ds:itemID="{86A22A15-9A47-43A9-B8EF-3D34636E8B58}"/>
</file>

<file path=customXml/itemProps3.xml><?xml version="1.0" encoding="utf-8"?>
<ds:datastoreItem xmlns:ds="http://schemas.openxmlformats.org/officeDocument/2006/customXml" ds:itemID="{AB673FF5-68CA-420C-BDFE-B9E92B155C90}"/>
</file>

<file path=customXml/itemProps4.xml><?xml version="1.0" encoding="utf-8"?>
<ds:datastoreItem xmlns:ds="http://schemas.openxmlformats.org/officeDocument/2006/customXml" ds:itemID="{89112084-23A9-4D66-8A76-3735DE6A91BF}"/>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2021-04-01T22:07:00Z</dcterms:created>
  <dcterms:modified xsi:type="dcterms:W3CDTF">2021-04-01T22:07:00Z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88a10698-b896-4633-b2c6-fb17f485fa13</vt:lpwstr>
  </property>
  <property fmtid="{D5CDD505-2E9C-101B-9397-08002B2CF9AE}" pid="5" name="Order">
    <vt:r8>80283700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6C4FPC5H4JMD-4-802837</vt:lpwstr>
  </property>
</Properties>
</file>