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1173C1" w:rsidRPr="00915620" w14:paraId="619CBFB3" w14:textId="77777777" w:rsidTr="00677B13">
        <w:trPr>
          <w:jc w:val="center"/>
        </w:trPr>
        <w:tc>
          <w:tcPr>
            <w:tcW w:w="7830" w:type="dxa"/>
          </w:tcPr>
          <w:p w14:paraId="1A2A306F" w14:textId="77777777" w:rsidR="001173C1" w:rsidRDefault="00915620" w:rsidP="000615E0">
            <w:pPr>
              <w:rPr>
                <w:rFonts w:ascii="Arial" w:hAnsi="Arial" w:cs="Arial"/>
                <w:sz w:val="22"/>
                <w:szCs w:val="22"/>
              </w:rPr>
            </w:pPr>
            <w:r w:rsidRPr="00915620">
              <w:rPr>
                <w:rFonts w:ascii="Arial" w:hAnsi="Arial" w:cs="Arial"/>
                <w:noProof/>
                <w:sz w:val="22"/>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ascii="Arial" w:hAnsi="Arial"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677B13">
        <w:trPr>
          <w:jc w:val="center"/>
        </w:trPr>
        <w:tc>
          <w:tcPr>
            <w:tcW w:w="7830" w:type="dxa"/>
          </w:tcPr>
          <w:p w14:paraId="45511AD3" w14:textId="371CC892" w:rsidR="00915620" w:rsidRPr="004C146C" w:rsidRDefault="00677B13" w:rsidP="0082555E">
            <w:pPr>
              <w:pStyle w:val="Heading1"/>
              <w:spacing w:after="360"/>
            </w:pPr>
            <w:r>
              <w:t>The doctor will see you now</w:t>
            </w:r>
          </w:p>
          <w:p w14:paraId="04047C74" w14:textId="4F22F458" w:rsidR="00677B13" w:rsidRPr="00677B13" w:rsidRDefault="00677B13" w:rsidP="00677B13">
            <w:pPr>
              <w:pStyle w:val="NoSpacing"/>
              <w:spacing w:after="240" w:line="300" w:lineRule="exact"/>
              <w:rPr>
                <w:rFonts w:ascii="Arial" w:eastAsiaTheme="minorHAnsi" w:hAnsi="Arial" w:cs="Arial"/>
              </w:rPr>
            </w:pPr>
            <w:r w:rsidRPr="00677B13">
              <w:rPr>
                <w:rFonts w:ascii="Arial" w:eastAsiaTheme="minorHAnsi" w:hAnsi="Arial" w:cs="Arial"/>
              </w:rPr>
              <w:t xml:space="preserve">If you’re at home or on the road, Teladoc® can be your go-to resource for convenient, quality medical care. </w:t>
            </w:r>
          </w:p>
          <w:p w14:paraId="66C301C2" w14:textId="4C256009" w:rsidR="00677B13" w:rsidRPr="00677B13" w:rsidRDefault="00677B13" w:rsidP="00677B13">
            <w:pPr>
              <w:pStyle w:val="NoSpacing"/>
              <w:spacing w:after="240" w:line="300" w:lineRule="exact"/>
              <w:rPr>
                <w:rFonts w:ascii="Arial" w:eastAsiaTheme="minorHAnsi" w:hAnsi="Arial" w:cs="Arial"/>
              </w:rPr>
            </w:pPr>
            <w:r w:rsidRPr="00677B13">
              <w:rPr>
                <w:rFonts w:ascii="Arial" w:eastAsiaTheme="minorHAnsi" w:hAnsi="Arial" w:cs="Arial"/>
              </w:rPr>
              <w:t xml:space="preserve">With your Premera health plan, you and your covered dependents can get virtual care by phone or video from a board-certified doctor for common conditions like cold or flu symptoms, ear infections, or </w:t>
            </w:r>
            <w:proofErr w:type="gramStart"/>
            <w:r w:rsidRPr="00677B13">
              <w:rPr>
                <w:rFonts w:ascii="Arial" w:eastAsiaTheme="minorHAnsi" w:hAnsi="Arial" w:cs="Arial"/>
              </w:rPr>
              <w:t>allergies.*</w:t>
            </w:r>
            <w:proofErr w:type="gramEnd"/>
            <w:r w:rsidRPr="00677B13">
              <w:rPr>
                <w:rFonts w:ascii="Arial" w:eastAsiaTheme="minorHAnsi" w:hAnsi="Arial" w:cs="Arial"/>
              </w:rPr>
              <w:t>Doctors can consult, diagnose, and prescribe any medications you need—saving you a trip to the urgent care clinic or the emergency room.</w:t>
            </w:r>
          </w:p>
          <w:p w14:paraId="622764BD" w14:textId="77777777" w:rsidR="00677B13" w:rsidRPr="00677B13" w:rsidRDefault="00677B13" w:rsidP="00677B13">
            <w:pPr>
              <w:pStyle w:val="NoSpacing"/>
              <w:spacing w:after="240" w:line="300" w:lineRule="exact"/>
              <w:rPr>
                <w:rFonts w:ascii="Arial" w:eastAsiaTheme="minorHAnsi" w:hAnsi="Arial" w:cs="Arial"/>
              </w:rPr>
            </w:pPr>
            <w:r w:rsidRPr="00677B13">
              <w:rPr>
                <w:rFonts w:ascii="Arial" w:eastAsiaTheme="minorHAnsi" w:hAnsi="Arial" w:cs="Arial"/>
              </w:rPr>
              <w:t>It’s fast and easy to get started:</w:t>
            </w:r>
          </w:p>
          <w:p w14:paraId="1C508AC4" w14:textId="1D8EE181" w:rsidR="00677B13" w:rsidRPr="00677B13" w:rsidRDefault="00677B13" w:rsidP="00677B13">
            <w:pPr>
              <w:pStyle w:val="NoSpacing"/>
              <w:numPr>
                <w:ilvl w:val="0"/>
                <w:numId w:val="13"/>
              </w:numPr>
              <w:spacing w:after="240"/>
              <w:rPr>
                <w:rFonts w:ascii="Arial" w:eastAsiaTheme="minorHAnsi" w:hAnsi="Arial" w:cs="Arial"/>
              </w:rPr>
            </w:pPr>
            <w:r w:rsidRPr="00677B13">
              <w:rPr>
                <w:rFonts w:ascii="Arial" w:eastAsiaTheme="minorHAnsi" w:hAnsi="Arial" w:cs="Arial"/>
              </w:rPr>
              <w:t xml:space="preserve">Open the Premera mobile app (available on Android and iOS) </w:t>
            </w:r>
          </w:p>
          <w:p w14:paraId="58E84E74" w14:textId="70F95E06" w:rsidR="00677B13" w:rsidRPr="00677B13" w:rsidRDefault="00677B13" w:rsidP="00677B13">
            <w:pPr>
              <w:pStyle w:val="NoSpacing"/>
              <w:numPr>
                <w:ilvl w:val="0"/>
                <w:numId w:val="13"/>
              </w:numPr>
              <w:spacing w:after="240"/>
              <w:rPr>
                <w:rFonts w:ascii="Arial" w:eastAsiaTheme="minorHAnsi" w:hAnsi="Arial" w:cs="Arial"/>
              </w:rPr>
            </w:pPr>
            <w:r w:rsidRPr="00677B13">
              <w:rPr>
                <w:rFonts w:ascii="Arial" w:eastAsiaTheme="minorHAnsi" w:hAnsi="Arial" w:cs="Arial"/>
              </w:rPr>
              <w:t>Select Find Care</w:t>
            </w:r>
          </w:p>
          <w:p w14:paraId="757AA9E0" w14:textId="43EF2AA2" w:rsidR="00677B13" w:rsidRPr="00677B13" w:rsidRDefault="00677B13" w:rsidP="00677B13">
            <w:pPr>
              <w:pStyle w:val="NoSpacing"/>
              <w:numPr>
                <w:ilvl w:val="0"/>
                <w:numId w:val="13"/>
              </w:numPr>
              <w:spacing w:after="240"/>
              <w:rPr>
                <w:rFonts w:ascii="Arial" w:eastAsiaTheme="minorHAnsi" w:hAnsi="Arial" w:cs="Arial"/>
              </w:rPr>
            </w:pPr>
            <w:r w:rsidRPr="00677B13">
              <w:rPr>
                <w:rFonts w:ascii="Arial" w:eastAsiaTheme="minorHAnsi" w:hAnsi="Arial" w:cs="Arial"/>
              </w:rPr>
              <w:t>Register and connect to Teladoc in less than 5 minutes</w:t>
            </w:r>
          </w:p>
          <w:p w14:paraId="47FAB9B0" w14:textId="0DA4FD19" w:rsidR="00677B13" w:rsidRPr="00677B13" w:rsidRDefault="00677B13" w:rsidP="00677B13">
            <w:pPr>
              <w:pStyle w:val="NoSpacing"/>
              <w:spacing w:after="240" w:line="300" w:lineRule="exact"/>
              <w:rPr>
                <w:rFonts w:ascii="Arial" w:eastAsiaTheme="minorHAnsi" w:hAnsi="Arial" w:cs="Arial"/>
              </w:rPr>
            </w:pPr>
            <w:r w:rsidRPr="00677B13">
              <w:rPr>
                <w:rFonts w:ascii="Arial" w:eastAsiaTheme="minorHAnsi" w:hAnsi="Arial" w:cs="Arial"/>
              </w:rPr>
              <w:t xml:space="preserve">Once your account is set up, you can reach Teladoc anytime day or night through the Premera mobile app.     </w:t>
            </w:r>
          </w:p>
          <w:p w14:paraId="6F98A23D" w14:textId="2CC24770" w:rsidR="00677B13" w:rsidRPr="00677B13" w:rsidRDefault="00677B13" w:rsidP="00677B13">
            <w:pPr>
              <w:pStyle w:val="NoSpacing"/>
              <w:spacing w:after="240" w:line="300" w:lineRule="exact"/>
              <w:rPr>
                <w:rFonts w:ascii="Arial" w:eastAsiaTheme="minorHAnsi" w:hAnsi="Arial" w:cs="Arial"/>
              </w:rPr>
            </w:pPr>
            <w:r w:rsidRPr="00677B13">
              <w:rPr>
                <w:rFonts w:ascii="Arial" w:eastAsiaTheme="minorHAnsi" w:hAnsi="Arial" w:cs="Arial"/>
              </w:rPr>
              <w:t xml:space="preserve">To call Teladoc: </w:t>
            </w:r>
            <w:r w:rsidRPr="00677B13">
              <w:rPr>
                <w:rFonts w:ascii="Arial" w:eastAsiaTheme="minorHAnsi" w:hAnsi="Arial" w:cs="Arial"/>
                <w:b/>
                <w:bCs/>
              </w:rPr>
              <w:t>855-332-4059</w:t>
            </w:r>
            <w:r w:rsidRPr="00677B13">
              <w:rPr>
                <w:rFonts w:ascii="Arial" w:eastAsiaTheme="minorHAnsi" w:hAnsi="Arial" w:cs="Arial"/>
              </w:rPr>
              <w:t xml:space="preserve">. </w:t>
            </w:r>
          </w:p>
          <w:p w14:paraId="4D94F944" w14:textId="77777777" w:rsidR="00677B13" w:rsidRPr="00677B13" w:rsidRDefault="00677B13" w:rsidP="00677B13">
            <w:pPr>
              <w:pStyle w:val="NoSpacing"/>
              <w:spacing w:after="240" w:line="300" w:lineRule="exact"/>
              <w:rPr>
                <w:rFonts w:ascii="Arial" w:eastAsiaTheme="minorHAnsi" w:hAnsi="Arial" w:cs="Arial"/>
                <w:b/>
                <w:bCs/>
                <w:color w:val="FF0000"/>
              </w:rPr>
            </w:pPr>
            <w:r w:rsidRPr="00677B13">
              <w:rPr>
                <w:rFonts w:ascii="Arial" w:eastAsiaTheme="minorHAnsi" w:hAnsi="Arial" w:cs="Arial"/>
                <w:b/>
                <w:bCs/>
                <w:color w:val="FF0000"/>
              </w:rPr>
              <w:t>TIP</w:t>
            </w:r>
          </w:p>
          <w:p w14:paraId="0D4CAC34" w14:textId="343B5806" w:rsidR="00677B13" w:rsidRPr="00677B13" w:rsidRDefault="00677B13" w:rsidP="00677B13">
            <w:pPr>
              <w:pStyle w:val="NoSpacing"/>
              <w:spacing w:after="240" w:line="300" w:lineRule="exact"/>
              <w:rPr>
                <w:rFonts w:ascii="Arial" w:eastAsiaTheme="minorHAnsi" w:hAnsi="Arial" w:cs="Arial"/>
              </w:rPr>
            </w:pPr>
            <w:r w:rsidRPr="00677B13">
              <w:rPr>
                <w:rFonts w:ascii="Arial" w:eastAsiaTheme="minorHAnsi" w:hAnsi="Arial" w:cs="Arial"/>
              </w:rPr>
              <w:t xml:space="preserve">Set up your account now so you’re ready when you need care. </w:t>
            </w:r>
          </w:p>
          <w:p w14:paraId="55730EE4" w14:textId="5176F785" w:rsidR="003B55DF" w:rsidRPr="003B55DF" w:rsidRDefault="00677B13" w:rsidP="00677B13">
            <w:pPr>
              <w:spacing w:after="240" w:line="300" w:lineRule="exact"/>
              <w:rPr>
                <w:rFonts w:ascii="Arial" w:hAnsi="Arial" w:cs="Arial"/>
                <w:sz w:val="22"/>
                <w:szCs w:val="22"/>
              </w:rPr>
            </w:pPr>
            <w:r w:rsidRPr="00677B13">
              <w:rPr>
                <w:rFonts w:ascii="Arial" w:hAnsi="Arial" w:cs="Arial"/>
                <w:sz w:val="18"/>
                <w:szCs w:val="18"/>
              </w:rPr>
              <w:t>*Teladoc® is an independent company that provides virtual medical care services on behalf of Premera Blue Cross. Teladoc operates subject to state regulation and may not be available in certain states. Teladoc does not guarantee that a prescription will be written. Teladoc does not prescribe DEA-controlled substances, non-therapeutic drugs and certain other drugs that may be harmful because of their potential for abuse. Teladoc physicians reserve the right to deny care for potential misuse of services.</w:t>
            </w:r>
            <w:r w:rsidRPr="00677B13">
              <w:rPr>
                <w:rFonts w:ascii="Arial" w:hAnsi="Arial" w:cs="Arial"/>
                <w:sz w:val="20"/>
                <w:szCs w:val="20"/>
              </w:rPr>
              <w:t xml:space="preserve"> </w:t>
            </w:r>
          </w:p>
        </w:tc>
      </w:tr>
      <w:tr w:rsidR="001173C1" w:rsidRPr="00AA110A" w14:paraId="36EBE84D" w14:textId="77777777" w:rsidTr="00677B13">
        <w:trPr>
          <w:jc w:val="center"/>
        </w:trPr>
        <w:tc>
          <w:tcPr>
            <w:tcW w:w="7830" w:type="dxa"/>
          </w:tcPr>
          <w:p w14:paraId="1FE68220" w14:textId="77777777" w:rsidR="00813FCC" w:rsidRDefault="00813FCC" w:rsidP="00014991">
            <w:pPr>
              <w:pBdr>
                <w:top w:val="single" w:sz="4" w:space="1" w:color="auto"/>
              </w:pBdr>
              <w:spacing w:line="160" w:lineRule="exact"/>
              <w:rPr>
                <w:rFonts w:ascii="Arial" w:hAnsi="Arial" w:cs="Arial"/>
                <w:sz w:val="13"/>
                <w:szCs w:val="13"/>
              </w:rPr>
            </w:pPr>
          </w:p>
          <w:p w14:paraId="45A9F46B" w14:textId="77777777" w:rsidR="00C10664" w:rsidRDefault="00C10664" w:rsidP="00C10664">
            <w:pPr>
              <w:pBdr>
                <w:top w:val="single" w:sz="4" w:space="1" w:color="auto"/>
              </w:pBdr>
              <w:spacing w:after="120" w:line="160" w:lineRule="exact"/>
              <w:rPr>
                <w:rFonts w:ascii="Arial" w:hAnsi="Arial" w:cs="Arial"/>
                <w:sz w:val="13"/>
                <w:szCs w:val="13"/>
              </w:rPr>
            </w:pPr>
            <w:r w:rsidRPr="00AA110A">
              <w:rPr>
                <w:rFonts w:ascii="Arial" w:hAnsi="Arial" w:cs="Arial"/>
                <w:sz w:val="13"/>
                <w:szCs w:val="13"/>
              </w:rPr>
              <w:t>Premera Blue Cross is an Independent Licensee of the Blue Cross Blue Shield Association</w:t>
            </w:r>
            <w:r>
              <w:rPr>
                <w:rFonts w:ascii="Arial" w:hAnsi="Arial" w:cs="Arial"/>
                <w:sz w:val="13"/>
                <w:szCs w:val="13"/>
              </w:rPr>
              <w:br/>
            </w:r>
            <w:r w:rsidRPr="00AA110A">
              <w:rPr>
                <w:rFonts w:ascii="Arial" w:hAnsi="Arial" w:cs="Arial"/>
                <w:sz w:val="13"/>
                <w:szCs w:val="13"/>
              </w:rPr>
              <w:t>P.O. Box 327, Seattle, WA 98111</w:t>
            </w:r>
          </w:p>
          <w:p w14:paraId="24129686" w14:textId="77777777" w:rsidR="00C10664" w:rsidRDefault="00AE0555" w:rsidP="00C10664">
            <w:pPr>
              <w:spacing w:after="120" w:line="160" w:lineRule="exact"/>
              <w:rPr>
                <w:rFonts w:ascii="Arial" w:hAnsi="Arial" w:cs="Arial"/>
                <w:sz w:val="13"/>
                <w:szCs w:val="13"/>
              </w:rPr>
            </w:pPr>
            <w:hyperlink r:id="rId8" w:history="1">
              <w:r w:rsidR="00C10664" w:rsidRPr="004175B8">
                <w:rPr>
                  <w:rStyle w:val="Hyperlink"/>
                  <w:rFonts w:ascii="Arial" w:hAnsi="Arial" w:cs="Arial"/>
                  <w:sz w:val="13"/>
                  <w:szCs w:val="13"/>
                </w:rPr>
                <w:t>Discrimination is against the law.</w:t>
              </w:r>
            </w:hyperlink>
            <w:r w:rsidR="00C10664">
              <w:rPr>
                <w:rStyle w:val="Hyperlink"/>
                <w:rFonts w:ascii="Arial" w:hAnsi="Arial" w:cs="Arial"/>
                <w:sz w:val="13"/>
                <w:szCs w:val="13"/>
              </w:rPr>
              <w:br/>
            </w:r>
            <w:r w:rsidR="00C10664" w:rsidRPr="001609CF">
              <w:rPr>
                <w:rFonts w:ascii="Arial" w:hAnsi="Arial" w:cs="Arial"/>
                <w:sz w:val="13"/>
                <w:szCs w:val="13"/>
              </w:rPr>
              <w:t xml:space="preserve">Premera Blue Cross complies with applicable Federal civil rights laws and does not discriminate </w:t>
            </w:r>
            <w:proofErr w:type="gramStart"/>
            <w:r w:rsidR="00C10664" w:rsidRPr="001609CF">
              <w:rPr>
                <w:rFonts w:ascii="Arial" w:hAnsi="Arial" w:cs="Arial"/>
                <w:sz w:val="13"/>
                <w:szCs w:val="13"/>
              </w:rPr>
              <w:t>on the basis of</w:t>
            </w:r>
            <w:proofErr w:type="gramEnd"/>
            <w:r w:rsidR="00C10664" w:rsidRPr="001609CF">
              <w:rPr>
                <w:rFonts w:ascii="Arial" w:hAnsi="Arial" w:cs="Arial"/>
                <w:sz w:val="13"/>
                <w:szCs w:val="13"/>
              </w:rPr>
              <w:t xml:space="preserve"> race, color, national origin, age, disability, or sex. 038503 (01-01-2021)</w:t>
            </w:r>
            <w:r w:rsidR="00C10664">
              <w:rPr>
                <w:rFonts w:ascii="Arial" w:hAnsi="Arial" w:cs="Arial"/>
                <w:sz w:val="13"/>
                <w:szCs w:val="13"/>
              </w:rPr>
              <w:t xml:space="preserve">  </w:t>
            </w:r>
            <w:r w:rsidR="00C10664">
              <w:rPr>
                <w:rFonts w:ascii="Arial" w:hAnsi="Arial" w:cs="Arial"/>
                <w:sz w:val="13"/>
                <w:szCs w:val="13"/>
              </w:rPr>
              <w:br/>
            </w:r>
            <w:hyperlink r:id="rId9" w:history="1">
              <w:proofErr w:type="spellStart"/>
              <w:r w:rsidR="00C10664" w:rsidRPr="004175B8">
                <w:rPr>
                  <w:rStyle w:val="Hyperlink"/>
                  <w:rFonts w:ascii="Arial" w:hAnsi="Arial" w:cs="Arial"/>
                  <w:sz w:val="13"/>
                  <w:szCs w:val="13"/>
                </w:rPr>
                <w:t>Español</w:t>
              </w:r>
              <w:proofErr w:type="spellEnd"/>
            </w:hyperlink>
            <w:r w:rsidR="00C10664" w:rsidRPr="00AA110A">
              <w:rPr>
                <w:rFonts w:ascii="Arial" w:hAnsi="Arial" w:cs="Arial"/>
                <w:sz w:val="13"/>
                <w:szCs w:val="13"/>
              </w:rPr>
              <w:t xml:space="preserve"> </w:t>
            </w:r>
            <w:r w:rsidR="00C10664">
              <w:rPr>
                <w:rFonts w:ascii="Arial" w:hAnsi="Arial" w:cs="Arial"/>
                <w:sz w:val="13"/>
                <w:szCs w:val="13"/>
              </w:rPr>
              <w:t xml:space="preserve">  </w:t>
            </w:r>
            <w:r w:rsidR="00C10664" w:rsidRPr="00AA110A">
              <w:rPr>
                <w:rFonts w:ascii="Arial" w:hAnsi="Arial" w:cs="Arial"/>
                <w:sz w:val="13"/>
                <w:szCs w:val="13"/>
              </w:rPr>
              <w:t xml:space="preserve"> </w:t>
            </w:r>
            <w:hyperlink r:id="rId10" w:history="1">
              <w:proofErr w:type="spellStart"/>
              <w:r w:rsidR="00C10664" w:rsidRPr="004175B8">
                <w:rPr>
                  <w:rStyle w:val="Hyperlink"/>
                  <w:rFonts w:ascii="Arial" w:eastAsia="MS Gothic" w:hAnsi="Arial" w:cs="Arial" w:hint="eastAsia"/>
                  <w:sz w:val="13"/>
                  <w:szCs w:val="13"/>
                </w:rPr>
                <w:t>中文</w:t>
              </w:r>
              <w:proofErr w:type="spellEnd"/>
            </w:hyperlink>
          </w:p>
          <w:p w14:paraId="72F18799" w14:textId="65D70B79" w:rsidR="001173C1" w:rsidRPr="004C146C" w:rsidRDefault="00677B13" w:rsidP="004C146C">
            <w:pPr>
              <w:pStyle w:val="Footer"/>
            </w:pPr>
            <w:r>
              <w:t>038986</w:t>
            </w:r>
            <w:r w:rsidR="00C10664" w:rsidRPr="004C146C">
              <w:t xml:space="preserve"> (</w:t>
            </w:r>
            <w:r>
              <w:t>03-01</w:t>
            </w:r>
            <w:r w:rsidR="00C10664" w:rsidRPr="004C146C">
              <w:t>-2021)</w:t>
            </w:r>
          </w:p>
        </w:tc>
      </w:tr>
    </w:tbl>
    <w:p w14:paraId="133BA539" w14:textId="77777777" w:rsidR="00FC0289" w:rsidRPr="00AA110A" w:rsidRDefault="00AE0555" w:rsidP="00915620">
      <w:pPr>
        <w:rPr>
          <w:rFonts w:ascii="Arial" w:hAnsi="Arial" w:cs="Arial"/>
          <w:sz w:val="13"/>
          <w:szCs w:val="13"/>
        </w:rPr>
      </w:pPr>
    </w:p>
    <w:sectPr w:rsidR="00FC0289" w:rsidRPr="00AA110A" w:rsidSect="00996140">
      <w:headerReference w:type="first" r:id="rId11"/>
      <w:pgSz w:w="12240" w:h="15840"/>
      <w:pgMar w:top="1728"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89F45" w14:textId="77777777" w:rsidR="00ED5627" w:rsidRDefault="00ED5627" w:rsidP="00A7761B">
      <w:r>
        <w:separator/>
      </w:r>
    </w:p>
  </w:endnote>
  <w:endnote w:type="continuationSeparator" w:id="0">
    <w:p w14:paraId="1E4D4590" w14:textId="77777777" w:rsidR="00ED5627" w:rsidRDefault="00ED5627"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F2D10" w14:textId="77777777" w:rsidR="00ED5627" w:rsidRDefault="00ED5627" w:rsidP="00A7761B">
      <w:r>
        <w:separator/>
      </w:r>
    </w:p>
  </w:footnote>
  <w:footnote w:type="continuationSeparator" w:id="0">
    <w:p w14:paraId="04EEF14E" w14:textId="77777777" w:rsidR="00ED5627" w:rsidRDefault="00ED5627"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EF03" w14:textId="77777777" w:rsidR="00996140" w:rsidRPr="0082555E" w:rsidRDefault="00996140" w:rsidP="00996140">
    <w:pPr>
      <w:pStyle w:val="Header"/>
      <w:rPr>
        <w:i/>
        <w:iCs/>
        <w:sz w:val="22"/>
        <w:szCs w:val="22"/>
      </w:rPr>
    </w:pPr>
    <w:r w:rsidRPr="0082555E">
      <w:rPr>
        <w:i/>
        <w:iCs/>
        <w:sz w:val="22"/>
        <w:szCs w:val="22"/>
        <w:highlight w:val="yellow"/>
      </w:rPr>
      <w:t>Copy the content below and paste into an email for sending to your employees.</w:t>
    </w:r>
  </w:p>
  <w:p w14:paraId="4FFD0388" w14:textId="77777777" w:rsidR="00996140" w:rsidRPr="0082555E" w:rsidRDefault="00996140" w:rsidP="00996140">
    <w:pPr>
      <w:pStyle w:val="Header"/>
      <w:rPr>
        <w:i/>
        <w:iCs/>
        <w:sz w:val="22"/>
        <w:szCs w:val="22"/>
      </w:rPr>
    </w:pPr>
  </w:p>
  <w:p w14:paraId="387D5026" w14:textId="6ACE4933" w:rsidR="00996140" w:rsidRPr="0082555E" w:rsidRDefault="00996140" w:rsidP="00996140">
    <w:pPr>
      <w:pStyle w:val="Header"/>
      <w:rPr>
        <w:i/>
        <w:iCs/>
        <w:sz w:val="22"/>
        <w:szCs w:val="22"/>
      </w:rPr>
    </w:pPr>
    <w:r w:rsidRPr="0082555E">
      <w:rPr>
        <w:sz w:val="22"/>
        <w:szCs w:val="22"/>
      </w:rPr>
      <w:t xml:space="preserve">Subject Line:  </w:t>
    </w:r>
    <w:r w:rsidR="00677B13" w:rsidRPr="00677B13">
      <w:rPr>
        <w:sz w:val="22"/>
        <w:szCs w:val="22"/>
      </w:rPr>
      <w:t>The doctor will see you now</w:t>
    </w:r>
  </w:p>
  <w:p w14:paraId="17CB9465" w14:textId="77777777" w:rsidR="00996140" w:rsidRDefault="00996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D4A9B"/>
    <w:multiLevelType w:val="hybridMultilevel"/>
    <w:tmpl w:val="2A3EDF66"/>
    <w:lvl w:ilvl="0" w:tplc="22EC136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F7712"/>
    <w:multiLevelType w:val="hybridMultilevel"/>
    <w:tmpl w:val="5E1843D8"/>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22BE5"/>
    <w:multiLevelType w:val="hybridMultilevel"/>
    <w:tmpl w:val="51A8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9"/>
  </w:num>
  <w:num w:numId="5">
    <w:abstractNumId w:val="12"/>
  </w:num>
  <w:num w:numId="6">
    <w:abstractNumId w:val="7"/>
  </w:num>
  <w:num w:numId="7">
    <w:abstractNumId w:val="2"/>
  </w:num>
  <w:num w:numId="8">
    <w:abstractNumId w:val="1"/>
  </w:num>
  <w:num w:numId="9">
    <w:abstractNumId w:val="13"/>
  </w:num>
  <w:num w:numId="10">
    <w:abstractNumId w:val="6"/>
  </w:num>
  <w:num w:numId="11">
    <w:abstractNumId w:val="11"/>
  </w:num>
  <w:num w:numId="12">
    <w:abstractNumId w:val="1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F1419"/>
    <w:rsid w:val="002A2D77"/>
    <w:rsid w:val="003306DE"/>
    <w:rsid w:val="00346F14"/>
    <w:rsid w:val="00366428"/>
    <w:rsid w:val="00366B42"/>
    <w:rsid w:val="0037271C"/>
    <w:rsid w:val="00373DA5"/>
    <w:rsid w:val="00396BD3"/>
    <w:rsid w:val="003B55DF"/>
    <w:rsid w:val="003C200A"/>
    <w:rsid w:val="004175B8"/>
    <w:rsid w:val="00425FB8"/>
    <w:rsid w:val="004868A4"/>
    <w:rsid w:val="004B338A"/>
    <w:rsid w:val="004C146C"/>
    <w:rsid w:val="005155BB"/>
    <w:rsid w:val="005B4B2D"/>
    <w:rsid w:val="00672707"/>
    <w:rsid w:val="00677B13"/>
    <w:rsid w:val="006F17F2"/>
    <w:rsid w:val="007974E0"/>
    <w:rsid w:val="007B3CA1"/>
    <w:rsid w:val="008117C5"/>
    <w:rsid w:val="00813FCC"/>
    <w:rsid w:val="0082555E"/>
    <w:rsid w:val="008F6676"/>
    <w:rsid w:val="00915620"/>
    <w:rsid w:val="00977A4C"/>
    <w:rsid w:val="00996140"/>
    <w:rsid w:val="009E23D4"/>
    <w:rsid w:val="009E717C"/>
    <w:rsid w:val="00A30952"/>
    <w:rsid w:val="00A759D2"/>
    <w:rsid w:val="00A7761B"/>
    <w:rsid w:val="00AA110A"/>
    <w:rsid w:val="00AE0555"/>
    <w:rsid w:val="00C10664"/>
    <w:rsid w:val="00C72C49"/>
    <w:rsid w:val="00C94FFE"/>
    <w:rsid w:val="00DC74E7"/>
    <w:rsid w:val="00E65989"/>
    <w:rsid w:val="00ED5627"/>
    <w:rsid w:val="00F3223B"/>
    <w:rsid w:val="00F70ED9"/>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paragraph" w:styleId="NoSpacing">
    <w:name w:val="No Spacing"/>
    <w:uiPriority w:val="1"/>
    <w:qFormat/>
    <w:rsid w:val="00DC74E7"/>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70510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documents/03739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038986_03-01-2021.docx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122058</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6C4FPC5H4JMD-4-802794</_dlc_DocId>
    <_dlc_DocIdUrl xmlns="87032e88-b52e-4689-abc3-5aadca866de5">
      <Url>http://docadmin/sites/da/_layouts/15/DocIdRedir.aspx?ID=6C4FPC5H4JMD-4-802794</Url>
      <Description>6C4FPC5H4JMD-4-802794</Description>
    </_dlc_DocIdUrl>
    <KeywordsMetaTag xmlns="87032e88-b52e-4689-abc3-5aadca866de5" xsi:nil="true"/>
    <WebsiteArea xmlns="87032e88-b52e-4689-abc3-5aadca866de5">Internet and Intranet Sites</WebsiteArea>
    <InternetBuildDate xmlns="87032e88-b52e-4689-abc3-5aadca866de5">2021-03-31T00:00:00+00:00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038986</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08FE0151-04DE-4188-BC31-89F99A31BD62}"/>
</file>

<file path=customXml/itemProps2.xml><?xml version="1.0" encoding="utf-8"?>
<ds:datastoreItem xmlns:ds="http://schemas.openxmlformats.org/officeDocument/2006/customXml" ds:itemID="{159DB553-C0B1-401D-BAC2-58B29D0567A5}"/>
</file>

<file path=customXml/itemProps3.xml><?xml version="1.0" encoding="utf-8"?>
<ds:datastoreItem xmlns:ds="http://schemas.openxmlformats.org/officeDocument/2006/customXml" ds:itemID="{99DECD6E-9998-4FEC-832B-95CC52260C6F}"/>
</file>

<file path=customXml/itemProps4.xml><?xml version="1.0" encoding="utf-8"?>
<ds:datastoreItem xmlns:ds="http://schemas.openxmlformats.org/officeDocument/2006/customXml" ds:itemID="{BE173DEA-5DD2-4BD5-ABA8-48F933ACD149}"/>
</file>

<file path=docProps/app.xml><?xml version="1.0" encoding="utf-8"?>
<Properties xmlns="http://schemas.openxmlformats.org/officeDocument/2006/extended-properties" xmlns:vt="http://schemas.openxmlformats.org/officeDocument/2006/docPropsVTypes">
  <Template>Normal.dotm</Template>
  <TotalTime>3</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2021-03-31T15:16:00Z</dcterms:created>
  <dcterms:modified xsi:type="dcterms:W3CDTF">2021-03-31T15:16:00Z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da35c725-a374-4ccb-a4de-1d76dd41a773</vt:lpwstr>
  </property>
  <property fmtid="{D5CDD505-2E9C-101B-9397-08002B2CF9AE}" pid="5" name="Order">
    <vt:r8>80279400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6C4FPC5H4JMD-4-802794</vt:lpwstr>
  </property>
</Properties>
</file>